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6434" w14:textId="77777777" w:rsidR="00D47AD0" w:rsidRPr="00E305C2" w:rsidRDefault="00D47AD0" w:rsidP="00D47AD0">
      <w:pPr>
        <w:pStyle w:val="a7"/>
        <w:numPr>
          <w:ilvl w:val="0"/>
          <w:numId w:val="1"/>
        </w:numPr>
        <w:spacing w:after="0" w:line="240" w:lineRule="auto"/>
        <w:ind w:left="0" w:firstLine="0"/>
        <w:jc w:val="both"/>
        <w:rPr>
          <w:szCs w:val="28"/>
        </w:rPr>
      </w:pPr>
      <w:bookmarkStart w:id="0" w:name="_Hlk81217370"/>
      <w:r w:rsidRPr="00E305C2">
        <w:rPr>
          <w:color w:val="000000"/>
          <w:spacing w:val="2"/>
          <w:szCs w:val="28"/>
          <w:lang w:val="kk-KZ" w:eastAsia="ru-RU"/>
        </w:rPr>
        <w:t>Дәріс - Қазақстан Республикасында жергілікті басқару және өзін-өзі басқарудың ғылыми негіздері</w:t>
      </w:r>
      <w:bookmarkEnd w:id="0"/>
    </w:p>
    <w:p w14:paraId="631FC4BA" w14:textId="77777777" w:rsidR="00D47AD0" w:rsidRDefault="00D47AD0" w:rsidP="00D47AD0">
      <w:pPr>
        <w:tabs>
          <w:tab w:val="left" w:pos="0"/>
        </w:tabs>
      </w:pPr>
      <w:r>
        <w:tab/>
      </w:r>
    </w:p>
    <w:p w14:paraId="54CB095B" w14:textId="77777777" w:rsidR="00D47AD0" w:rsidRPr="00E305C2" w:rsidRDefault="00D47AD0" w:rsidP="00D47AD0">
      <w:pPr>
        <w:tabs>
          <w:tab w:val="left" w:pos="1380"/>
        </w:tabs>
        <w:rPr>
          <w:b/>
          <w:bCs/>
          <w:szCs w:val="28"/>
          <w:lang w:val="kk-KZ"/>
        </w:rPr>
      </w:pPr>
      <w:r w:rsidRPr="00E305C2">
        <w:rPr>
          <w:b/>
          <w:bCs/>
          <w:szCs w:val="28"/>
          <w:lang w:val="kk-KZ"/>
        </w:rPr>
        <w:t>Сұрақтар:</w:t>
      </w:r>
    </w:p>
    <w:p w14:paraId="0C32D695" w14:textId="77777777" w:rsidR="00D47AD0" w:rsidRPr="00E305C2" w:rsidRDefault="00D47AD0" w:rsidP="00D47AD0">
      <w:pPr>
        <w:spacing w:after="0"/>
        <w:jc w:val="both"/>
        <w:rPr>
          <w:szCs w:val="28"/>
          <w:lang w:val="kk-KZ"/>
        </w:rPr>
      </w:pPr>
      <w:r w:rsidRPr="00E305C2">
        <w:rPr>
          <w:szCs w:val="28"/>
          <w:lang w:val="kk-KZ"/>
        </w:rPr>
        <w:t>1.</w:t>
      </w:r>
      <w:r w:rsidRPr="00E305C2">
        <w:rPr>
          <w:color w:val="000000"/>
          <w:spacing w:val="2"/>
          <w:szCs w:val="28"/>
          <w:lang w:val="kk-KZ" w:eastAsia="ru-RU"/>
        </w:rPr>
        <w:t xml:space="preserve"> Қазақстан Республикасында жергілікті басқару және өзін-өзі басқарудың теориялық</w:t>
      </w:r>
      <w:r>
        <w:rPr>
          <w:color w:val="000000"/>
          <w:spacing w:val="2"/>
          <w:szCs w:val="28"/>
          <w:lang w:val="kk-KZ" w:eastAsia="ru-RU"/>
        </w:rPr>
        <w:t xml:space="preserve"> </w:t>
      </w:r>
      <w:r w:rsidRPr="00E305C2">
        <w:rPr>
          <w:color w:val="000000"/>
          <w:spacing w:val="2"/>
          <w:szCs w:val="28"/>
          <w:lang w:val="kk-KZ" w:eastAsia="ru-RU"/>
        </w:rPr>
        <w:t>негіздері</w:t>
      </w:r>
    </w:p>
    <w:p w14:paraId="155EC289" w14:textId="77777777" w:rsidR="00D47AD0" w:rsidRPr="00E305C2" w:rsidRDefault="00D47AD0" w:rsidP="00D47AD0">
      <w:pPr>
        <w:spacing w:after="0"/>
        <w:jc w:val="both"/>
        <w:rPr>
          <w:szCs w:val="28"/>
          <w:lang w:val="kk-KZ"/>
        </w:rPr>
      </w:pPr>
      <w:r w:rsidRPr="00E305C2">
        <w:rPr>
          <w:szCs w:val="28"/>
          <w:lang w:val="kk-KZ"/>
        </w:rPr>
        <w:t xml:space="preserve">2. </w:t>
      </w:r>
      <w:r w:rsidRPr="00E305C2">
        <w:rPr>
          <w:color w:val="000000"/>
          <w:spacing w:val="2"/>
          <w:szCs w:val="28"/>
          <w:lang w:val="kk-KZ" w:eastAsia="ru-RU"/>
        </w:rPr>
        <w:t>Жергілікті басқару және өзін-өзі басқарудың даму кезеңдері</w:t>
      </w:r>
    </w:p>
    <w:p w14:paraId="6F59C248" w14:textId="77777777" w:rsidR="00D47AD0" w:rsidRDefault="00D47AD0" w:rsidP="00D47AD0">
      <w:pPr>
        <w:spacing w:after="0"/>
        <w:jc w:val="both"/>
        <w:rPr>
          <w:b/>
          <w:bCs/>
          <w:lang w:val="kk-KZ"/>
        </w:rPr>
      </w:pPr>
    </w:p>
    <w:p w14:paraId="617F2D0E" w14:textId="77777777" w:rsidR="00D47AD0" w:rsidRPr="00CD11A2" w:rsidRDefault="00D47AD0" w:rsidP="00D47AD0">
      <w:pPr>
        <w:spacing w:after="0"/>
        <w:jc w:val="both"/>
        <w:rPr>
          <w:szCs w:val="28"/>
          <w:lang w:val="kk-KZ"/>
        </w:rPr>
      </w:pPr>
      <w:r w:rsidRPr="00E305C2">
        <w:rPr>
          <w:b/>
          <w:bCs/>
          <w:lang w:val="kk-KZ"/>
        </w:rPr>
        <w:t>Дәрістің мақсаты</w:t>
      </w:r>
      <w:r w:rsidRPr="00E305C2">
        <w:rPr>
          <w:lang w:val="kk-KZ"/>
        </w:rPr>
        <w:t xml:space="preserve"> – </w:t>
      </w:r>
      <w:r>
        <w:rPr>
          <w:szCs w:val="28"/>
          <w:lang w:val="kk-KZ"/>
        </w:rPr>
        <w:t>с</w:t>
      </w:r>
      <w:r w:rsidRPr="00E305C2">
        <w:rPr>
          <w:szCs w:val="28"/>
          <w:lang w:val="kk-KZ"/>
        </w:rPr>
        <w:t xml:space="preserve">туденттерге </w:t>
      </w:r>
      <w:r w:rsidRPr="00E305C2">
        <w:rPr>
          <w:color w:val="000000"/>
          <w:spacing w:val="2"/>
          <w:szCs w:val="28"/>
          <w:lang w:val="kk-KZ" w:eastAsia="ru-RU"/>
        </w:rPr>
        <w:t>Қазақстан Республикасында жергілікті басқару және өзін-өзі басқарудың ғылыми негіздері жан-жақты жүйелі түсіндіру</w:t>
      </w:r>
    </w:p>
    <w:p w14:paraId="66F05750" w14:textId="77777777" w:rsidR="00D47AD0" w:rsidRPr="00E305C2" w:rsidRDefault="00D47AD0" w:rsidP="00D47AD0">
      <w:pPr>
        <w:tabs>
          <w:tab w:val="left" w:pos="1380"/>
        </w:tabs>
        <w:rPr>
          <w:szCs w:val="28"/>
          <w:lang w:val="kk-KZ"/>
        </w:rPr>
      </w:pPr>
    </w:p>
    <w:p w14:paraId="2D52811D" w14:textId="77777777" w:rsidR="00D47AD0" w:rsidRDefault="00D47AD0" w:rsidP="00D47AD0">
      <w:pPr>
        <w:tabs>
          <w:tab w:val="left" w:pos="1380"/>
        </w:tabs>
        <w:rPr>
          <w:szCs w:val="28"/>
          <w:lang w:val="kk-KZ"/>
        </w:rPr>
      </w:pPr>
      <w:r w:rsidRPr="00E305C2">
        <w:rPr>
          <w:b/>
          <w:bCs/>
          <w:szCs w:val="28"/>
          <w:lang w:val="kk-KZ"/>
        </w:rPr>
        <w:t>Негізгі терминдер</w:t>
      </w:r>
      <w:r w:rsidRPr="00E305C2">
        <w:rPr>
          <w:szCs w:val="28"/>
          <w:lang w:val="kk-KZ"/>
        </w:rPr>
        <w:t xml:space="preserve">- </w:t>
      </w:r>
      <w:r>
        <w:rPr>
          <w:szCs w:val="28"/>
          <w:lang w:val="kk-KZ"/>
        </w:rPr>
        <w:t>әкім, әкім аппараты, жергілікті атқарушы орган, жергілікті бюджеттен қаржыландырылатын атқарушы орган, жергілікті қоғамдастық, жергілікті маңызы бар мәселелер, жергілікті мемлекеттік басқару, жергілікті өзін-өзі басқару,</w:t>
      </w:r>
      <w:r w:rsidRPr="0081751B">
        <w:rPr>
          <w:szCs w:val="28"/>
          <w:lang w:val="kk-KZ"/>
        </w:rPr>
        <w:t xml:space="preserve"> </w:t>
      </w:r>
      <w:r>
        <w:rPr>
          <w:szCs w:val="28"/>
          <w:lang w:val="kk-KZ"/>
        </w:rPr>
        <w:t>жергілікті өзін-өзі басқару органдары, жергілікті өкілді орган (мәслихат), мәслихат аппараты, мәслихат сессиясы, орталық мемлекеттік органның аумақтық бөлімшесі</w:t>
      </w:r>
    </w:p>
    <w:p w14:paraId="51300256" w14:textId="77777777" w:rsidR="00D47AD0" w:rsidRPr="00D32191" w:rsidRDefault="00D47AD0" w:rsidP="00D47AD0">
      <w:pPr>
        <w:tabs>
          <w:tab w:val="left" w:pos="1380"/>
        </w:tabs>
        <w:rPr>
          <w:lang w:val="kk-KZ"/>
        </w:rPr>
      </w:pPr>
      <w:r w:rsidRPr="00D32191">
        <w:rPr>
          <w:lang w:val="kk-KZ"/>
        </w:rPr>
        <w:t>Жергілікті өзін-өзі басқару — мемлекеттегі белгілі бір әкімшілік-аумақтық бөлік тұрғындарының және оның сайланбалы органдарының жергілікті істерді басқару жөніндегі дербес қызметі.</w:t>
      </w:r>
    </w:p>
    <w:p w14:paraId="39D67E0D" w14:textId="77777777" w:rsidR="00D47AD0" w:rsidRPr="00D32191" w:rsidRDefault="00D47AD0" w:rsidP="00D47AD0">
      <w:pPr>
        <w:tabs>
          <w:tab w:val="left" w:pos="1380"/>
        </w:tabs>
        <w:rPr>
          <w:lang w:val="kk-KZ"/>
        </w:rPr>
      </w:pPr>
      <w:r w:rsidRPr="00FD75CA">
        <w:rPr>
          <w:lang w:val="kk-KZ"/>
        </w:rPr>
        <w:t>Жергілікті өзін-өзі басқару органдары –   бұл тікелей азаматтармен сайланатын органдар. Жергілікті басқару органдары – бұл орталық билікпен тағайындалатын органдар. Бұлардың басты  ерекшелігі  де  осында:  өзін-өзі   басқару – сайланатын органдар, ал басқару – тағайындалатын органдар. Алайда сайланбалылық – жергілікті өзін-өзі басқарудың жалғыз белгісі әрі қасиеті емес. Жергілікті өзін-өзі басқару органдары белгілі бір өкілеттіктер кешеніне және дербестікке ие болуы тиіс.</w:t>
      </w:r>
    </w:p>
    <w:p w14:paraId="74AE8645" w14:textId="77777777" w:rsidR="00D47AD0" w:rsidRDefault="00D47AD0" w:rsidP="00D47AD0">
      <w:pPr>
        <w:tabs>
          <w:tab w:val="left" w:pos="1380"/>
        </w:tabs>
        <w:rPr>
          <w:lang w:val="kk-KZ"/>
        </w:rPr>
      </w:pPr>
      <w:r>
        <w:rPr>
          <w:lang w:val="kk-KZ"/>
        </w:rPr>
        <w:t xml:space="preserve">      Елімізде </w:t>
      </w:r>
      <w:r>
        <w:rPr>
          <w:rFonts w:cs="Times New Roman"/>
          <w:lang w:val="kk-KZ"/>
        </w:rPr>
        <w:t xml:space="preserve">"Қазақстан Республикасындағы </w:t>
      </w:r>
      <w:r w:rsidRPr="00D32191">
        <w:rPr>
          <w:lang w:val="kk-KZ"/>
        </w:rPr>
        <w:t>жергілікті мемлекеттік басқару және өзін-өзі басқару туралы</w:t>
      </w:r>
      <w:r>
        <w:rPr>
          <w:rFonts w:cs="Times New Roman"/>
          <w:lang w:val="kk-KZ"/>
        </w:rPr>
        <w:t xml:space="preserve">" заңы </w:t>
      </w:r>
      <w:r w:rsidRPr="00D32191">
        <w:rPr>
          <w:lang w:val="kk-KZ"/>
        </w:rPr>
        <w:t xml:space="preserve"> </w:t>
      </w:r>
      <w:r>
        <w:rPr>
          <w:lang w:val="kk-KZ"/>
        </w:rPr>
        <w:t>//</w:t>
      </w:r>
      <w:r w:rsidRPr="00D32191">
        <w:rPr>
          <w:lang w:val="kk-KZ"/>
        </w:rPr>
        <w:t>Қазақстан Республикасының 2001 жылғы 23 қаңтардағы N 148 Заңы.</w:t>
      </w:r>
    </w:p>
    <w:p w14:paraId="66620531" w14:textId="77777777" w:rsidR="00D47AD0" w:rsidRDefault="00D47AD0" w:rsidP="00D47AD0">
      <w:pPr>
        <w:tabs>
          <w:tab w:val="left" w:pos="1380"/>
        </w:tabs>
        <w:rPr>
          <w:lang w:val="kk-KZ"/>
        </w:rPr>
      </w:pPr>
    </w:p>
    <w:p w14:paraId="596E1A04" w14:textId="77777777" w:rsidR="00D47AD0" w:rsidRPr="00D32191" w:rsidRDefault="00D47AD0" w:rsidP="00D47AD0">
      <w:pPr>
        <w:tabs>
          <w:tab w:val="left" w:pos="1380"/>
        </w:tabs>
        <w:rPr>
          <w:lang w:val="kk-KZ"/>
        </w:rPr>
      </w:pPr>
      <w:r w:rsidRPr="00D32191">
        <w:rPr>
          <w:lang w:val="kk-KZ"/>
        </w:rPr>
        <w:t>Осы Заңда мынадай негізгі ұғымдар пайдаланылады:</w:t>
      </w:r>
    </w:p>
    <w:p w14:paraId="6FE8F6E6" w14:textId="77777777" w:rsidR="00D47AD0" w:rsidRPr="00D32191" w:rsidRDefault="00D47AD0" w:rsidP="00D47AD0">
      <w:pPr>
        <w:tabs>
          <w:tab w:val="left" w:pos="1380"/>
        </w:tabs>
        <w:rPr>
          <w:lang w:val="kk-KZ"/>
        </w:rPr>
      </w:pPr>
      <w:r w:rsidRPr="00D32191">
        <w:rPr>
          <w:lang w:val="kk-KZ"/>
        </w:rPr>
        <w:t xml:space="preserve">      1) әкім - 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w:t>
      </w:r>
    </w:p>
    <w:p w14:paraId="5754C186" w14:textId="77777777" w:rsidR="00D47AD0" w:rsidRPr="00D32191" w:rsidRDefault="00D47AD0" w:rsidP="00D47AD0">
      <w:pPr>
        <w:tabs>
          <w:tab w:val="left" w:pos="1380"/>
        </w:tabs>
        <w:rPr>
          <w:lang w:val="kk-KZ"/>
        </w:rPr>
      </w:pPr>
      <w:r w:rsidRPr="00D32191">
        <w:rPr>
          <w:lang w:val="kk-KZ"/>
        </w:rPr>
        <w:lastRenderedPageBreak/>
        <w:t xml:space="preserve">      2) әкім аппараты – жергілікті атқарушы органның (ол құрылған жағдайда), әкімнің қызметін қамтамасыз ететін және Қазақстан Республикасының заңнамасында көзделген өзге де функцияларды жүзеге асыратын мемлекеттік мекеме;</w:t>
      </w:r>
    </w:p>
    <w:p w14:paraId="69912824" w14:textId="77777777" w:rsidR="00D47AD0" w:rsidRPr="00D32191" w:rsidRDefault="00D47AD0" w:rsidP="00D47AD0">
      <w:pPr>
        <w:tabs>
          <w:tab w:val="left" w:pos="1380"/>
        </w:tabs>
        <w:rPr>
          <w:lang w:val="kk-KZ"/>
        </w:rPr>
      </w:pPr>
      <w:r w:rsidRPr="00D32191">
        <w:rPr>
          <w:lang w:val="kk-KZ"/>
        </w:rPr>
        <w:t xml:space="preserve">      3) әкімшілік-аумақтық бөліністі басқару схемасы - тиісті аумақта орналасқан, тиісті әкімшілік-аумақтық бөліністің бюджетінен қаржыландырылатын атқарушы органдар жүйесі;</w:t>
      </w:r>
    </w:p>
    <w:p w14:paraId="00BDCD97" w14:textId="77777777" w:rsidR="00D47AD0" w:rsidRPr="00D32191" w:rsidRDefault="00D47AD0" w:rsidP="00D47AD0">
      <w:pPr>
        <w:tabs>
          <w:tab w:val="left" w:pos="1380"/>
        </w:tabs>
        <w:rPr>
          <w:lang w:val="kk-KZ"/>
        </w:rPr>
      </w:pPr>
      <w:r w:rsidRPr="00D32191">
        <w:rPr>
          <w:lang w:val="kk-KZ"/>
        </w:rPr>
        <w:t xml:space="preserve">      3-1)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өндіретін және ұсынатын ұйымдар жатады;</w:t>
      </w:r>
    </w:p>
    <w:p w14:paraId="0C84CB89" w14:textId="77777777" w:rsidR="00D47AD0" w:rsidRPr="00D32191" w:rsidRDefault="00D47AD0" w:rsidP="00D47AD0">
      <w:pPr>
        <w:tabs>
          <w:tab w:val="left" w:pos="1380"/>
        </w:tabs>
        <w:rPr>
          <w:lang w:val="kk-KZ"/>
        </w:rPr>
      </w:pPr>
      <w:r w:rsidRPr="00D32191">
        <w:rPr>
          <w:lang w:val="kk-KZ"/>
        </w:rPr>
        <w:t xml:space="preserve">      3-2) әлеуметтік сипаттағы төтенше жағдайлардың профилактикасы – мемлекеттік және жергілікті атқарушы органдар әлеуметтік сипаттағы төтенше жағдайлардың туындауына ықпал ететін себептер мен жағдайларды анықтау, зерделеу, жою бойынша құзыреті шегінде жүзеге асыратын құқықтық, экономикалық, әлеуметтік, ұйымдастырушылық, тәрбиелік, насихаттық және өзге де шаралар кешені;</w:t>
      </w:r>
    </w:p>
    <w:p w14:paraId="5D810AA7" w14:textId="77777777" w:rsidR="00D47AD0" w:rsidRPr="00D32191" w:rsidRDefault="00D47AD0" w:rsidP="00D47AD0">
      <w:pPr>
        <w:tabs>
          <w:tab w:val="left" w:pos="1380"/>
        </w:tabs>
        <w:rPr>
          <w:lang w:val="kk-KZ"/>
        </w:rPr>
      </w:pPr>
      <w:r w:rsidRPr="00D32191">
        <w:rPr>
          <w:lang w:val="kk-KZ"/>
        </w:rPr>
        <w:t xml:space="preserve">      4)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14:paraId="3A82A3BD" w14:textId="77777777" w:rsidR="00D47AD0" w:rsidRPr="00D32191" w:rsidRDefault="00D47AD0" w:rsidP="00D47AD0">
      <w:pPr>
        <w:tabs>
          <w:tab w:val="left" w:pos="1380"/>
        </w:tabs>
        <w:rPr>
          <w:lang w:val="kk-KZ"/>
        </w:rPr>
      </w:pPr>
      <w:r w:rsidRPr="00D32191">
        <w:rPr>
          <w:lang w:val="kk-KZ"/>
        </w:rPr>
        <w:t xml:space="preserve">      5)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p w14:paraId="40D05D95" w14:textId="77777777" w:rsidR="00D47AD0" w:rsidRPr="00D32191" w:rsidRDefault="00D47AD0" w:rsidP="00D47AD0">
      <w:pPr>
        <w:tabs>
          <w:tab w:val="left" w:pos="1380"/>
        </w:tabs>
        <w:rPr>
          <w:lang w:val="kk-KZ"/>
        </w:rPr>
      </w:pPr>
      <w:r w:rsidRPr="00D32191">
        <w:rPr>
          <w:lang w:val="kk-KZ"/>
        </w:rPr>
        <w:t xml:space="preserve">      6)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14:paraId="14A2E164" w14:textId="77777777" w:rsidR="00D47AD0" w:rsidRPr="00D32191" w:rsidRDefault="00D47AD0" w:rsidP="00D47AD0">
      <w:pPr>
        <w:tabs>
          <w:tab w:val="left" w:pos="1380"/>
        </w:tabs>
        <w:rPr>
          <w:lang w:val="kk-KZ"/>
        </w:rPr>
      </w:pPr>
      <w:r w:rsidRPr="00D32191">
        <w:rPr>
          <w:lang w:val="kk-KZ"/>
        </w:rPr>
        <w:t xml:space="preserve">      6-1) жергілікті қоғамдастық жиналысы – жергілікті қоғамдастық жиыны жіберген жергілікті қоғамдастық өкілдерінің осы Заңда айқындалған шекте және тәртіппен жергілікті маңызы бар ағымдағы мәселелерді шешуге қатысуы;</w:t>
      </w:r>
    </w:p>
    <w:p w14:paraId="47AD7F03" w14:textId="77777777" w:rsidR="00D47AD0" w:rsidRPr="00D32191" w:rsidRDefault="00D47AD0" w:rsidP="00D47AD0">
      <w:pPr>
        <w:tabs>
          <w:tab w:val="left" w:pos="1380"/>
        </w:tabs>
        <w:rPr>
          <w:lang w:val="kk-KZ"/>
        </w:rPr>
      </w:pPr>
      <w:r w:rsidRPr="00D32191">
        <w:rPr>
          <w:lang w:val="kk-KZ"/>
        </w:rPr>
        <w:t xml:space="preserve">      6-2) жергілікті қоғамдастық жиыны – тұрғындардың (жергілікті қоғамдастық мүшелерінің) осы Заңда айқындалған шекте және тәртіппен жергілікті мәні бар аса маңызды мәселелерді шешуге тікелей қатысуы;</w:t>
      </w:r>
    </w:p>
    <w:p w14:paraId="65EE6D14" w14:textId="77777777" w:rsidR="00D47AD0" w:rsidRPr="00D32191" w:rsidRDefault="00D47AD0" w:rsidP="00D47AD0">
      <w:pPr>
        <w:tabs>
          <w:tab w:val="left" w:pos="1380"/>
        </w:tabs>
        <w:rPr>
          <w:lang w:val="kk-KZ"/>
        </w:rPr>
      </w:pPr>
    </w:p>
    <w:p w14:paraId="06DB940D" w14:textId="77777777" w:rsidR="00D47AD0" w:rsidRPr="00D32191" w:rsidRDefault="00D47AD0" w:rsidP="00D47AD0">
      <w:pPr>
        <w:tabs>
          <w:tab w:val="left" w:pos="1380"/>
        </w:tabs>
        <w:rPr>
          <w:lang w:val="kk-KZ"/>
        </w:rPr>
      </w:pPr>
      <w:r w:rsidRPr="00D32191">
        <w:rPr>
          <w:lang w:val="kk-KZ"/>
        </w:rPr>
        <w:lastRenderedPageBreak/>
        <w:t xml:space="preserve">      7) жергілікті маңызы бар мәселелер - реттелуі осы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14:paraId="30CB6CE6" w14:textId="77777777" w:rsidR="00D47AD0" w:rsidRPr="00D32191" w:rsidRDefault="00D47AD0" w:rsidP="00D47AD0">
      <w:pPr>
        <w:tabs>
          <w:tab w:val="left" w:pos="1380"/>
        </w:tabs>
        <w:rPr>
          <w:lang w:val="kk-KZ"/>
        </w:rPr>
      </w:pPr>
      <w:r w:rsidRPr="00D32191">
        <w:rPr>
          <w:lang w:val="kk-KZ"/>
        </w:rPr>
        <w:t xml:space="preserve">      8) жергілікті мемлекеттік басқару - осы Заңда және Қазақстан Республикасының өзге де заңнамалық актілерінде белгіленген құзыреті шегінде тиісті аумақта мемлекеттік саясатты жүргізу, оны дамыту мақсатында жергілікті өкілді және атқарушы органдар жүзеге асыратын, сондай-ақ олардың тиісті аумақтағы істің жай-күйіне жауапты болып табылатын қызметі;</w:t>
      </w:r>
    </w:p>
    <w:p w14:paraId="071D738C" w14:textId="77777777" w:rsidR="00D47AD0" w:rsidRPr="00D32191" w:rsidRDefault="00D47AD0" w:rsidP="00D47AD0">
      <w:pPr>
        <w:tabs>
          <w:tab w:val="left" w:pos="1380"/>
        </w:tabs>
        <w:rPr>
          <w:lang w:val="kk-KZ"/>
        </w:rPr>
      </w:pPr>
      <w:r w:rsidRPr="00D32191">
        <w:rPr>
          <w:lang w:val="kk-KZ"/>
        </w:rPr>
        <w:t xml:space="preserve">      9)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14:paraId="0FE679FC" w14:textId="77777777" w:rsidR="00D47AD0" w:rsidRPr="00D32191" w:rsidRDefault="00D47AD0" w:rsidP="00D47AD0">
      <w:pPr>
        <w:tabs>
          <w:tab w:val="left" w:pos="1380"/>
        </w:tabs>
        <w:rPr>
          <w:lang w:val="kk-KZ"/>
        </w:rPr>
      </w:pPr>
      <w:r w:rsidRPr="00D32191">
        <w:rPr>
          <w:lang w:val="kk-KZ"/>
        </w:rPr>
        <w:t xml:space="preserve">      9-1) жергілікті өзін-өзі басқаруды дамыту мәселелері жөніндегі уәкілетті орган – жергілікті өзін-өзі басқаруды дамыту саласында басшылықты, сондай-ақ Қазақстан Республикасының заңнамасында көзделген шектерде салааралық үйлестiрудi жүзеге асыратын орталық атқарушы орган;</w:t>
      </w:r>
    </w:p>
    <w:p w14:paraId="17E26DE6" w14:textId="77777777" w:rsidR="00D47AD0" w:rsidRPr="00D32191" w:rsidRDefault="00D47AD0" w:rsidP="00D47AD0">
      <w:pPr>
        <w:tabs>
          <w:tab w:val="left" w:pos="1380"/>
        </w:tabs>
        <w:rPr>
          <w:lang w:val="kk-KZ"/>
        </w:rPr>
      </w:pPr>
      <w:r w:rsidRPr="00D32191">
        <w:rPr>
          <w:lang w:val="kk-KZ"/>
        </w:rPr>
        <w:t xml:space="preserve">      9-2) жергілікті өзін-өзі басқарудың аумақтық кеңесі – қалалық мәслихат депутаттарын сайлау бойынша бір немесе бірнеше сайлау округінің шегінде құрылатын, республикалық маңызы бар қаланың, астананың, облыстық маңызы бар қаланың әкімдігі жанындағы қала әкімінің халықпен өзара іс-қимыл жасау мәселелері жөніндегі консультациялық-кеңесші орган;</w:t>
      </w:r>
    </w:p>
    <w:p w14:paraId="649ED09E" w14:textId="77777777" w:rsidR="00D47AD0" w:rsidRPr="00D32191" w:rsidRDefault="00D47AD0" w:rsidP="00D47AD0">
      <w:pPr>
        <w:tabs>
          <w:tab w:val="left" w:pos="1380"/>
        </w:tabs>
        <w:rPr>
          <w:lang w:val="kk-KZ"/>
        </w:rPr>
      </w:pPr>
      <w:r w:rsidRPr="00D32191">
        <w:rPr>
          <w:lang w:val="kk-KZ"/>
        </w:rPr>
        <w:t xml:space="preserve">      10) жергілікті өзін-өзі басқару органдары — осы Заңға сәйкес жергілікті маңызы бар мәселелерді шешу жөніндегі функциялар жүктелген органдар;</w:t>
      </w:r>
    </w:p>
    <w:p w14:paraId="3BB622DA" w14:textId="77777777" w:rsidR="00D47AD0" w:rsidRPr="00D32191" w:rsidRDefault="00D47AD0" w:rsidP="00D47AD0">
      <w:pPr>
        <w:tabs>
          <w:tab w:val="left" w:pos="1380"/>
        </w:tabs>
        <w:rPr>
          <w:lang w:val="kk-KZ"/>
        </w:rPr>
      </w:pPr>
      <w:r w:rsidRPr="00D32191">
        <w:rPr>
          <w:lang w:val="kk-KZ"/>
        </w:rPr>
        <w:t xml:space="preserve">      11) жергілікті өкілді орган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p>
    <w:p w14:paraId="5563DCC9" w14:textId="77777777" w:rsidR="00D47AD0" w:rsidRPr="00D32191" w:rsidRDefault="00D47AD0" w:rsidP="00D47AD0">
      <w:pPr>
        <w:tabs>
          <w:tab w:val="left" w:pos="1380"/>
        </w:tabs>
        <w:rPr>
          <w:lang w:val="kk-KZ"/>
        </w:rPr>
      </w:pPr>
      <w:r w:rsidRPr="00D32191">
        <w:rPr>
          <w:lang w:val="kk-KZ"/>
        </w:rPr>
        <w:t xml:space="preserve">      12) мәслихат аппараты - тиісті мәслихаттың, оның органдары мен депутаттарының қызметін қамтамасыз ететін мемлекеттік мекеме;</w:t>
      </w:r>
    </w:p>
    <w:p w14:paraId="7319F1D1" w14:textId="77777777" w:rsidR="00D47AD0" w:rsidRPr="00D32191" w:rsidRDefault="00D47AD0" w:rsidP="00D47AD0">
      <w:pPr>
        <w:tabs>
          <w:tab w:val="left" w:pos="1380"/>
        </w:tabs>
        <w:rPr>
          <w:lang w:val="kk-KZ"/>
        </w:rPr>
      </w:pPr>
      <w:r w:rsidRPr="00D32191">
        <w:rPr>
          <w:lang w:val="kk-KZ"/>
        </w:rPr>
        <w:t xml:space="preserve">      13) мәслихат сессиясы - мәслихат қызметінің негізгі нысаны;</w:t>
      </w:r>
    </w:p>
    <w:p w14:paraId="455EE738" w14:textId="77777777" w:rsidR="00D47AD0" w:rsidRDefault="00D47AD0" w:rsidP="00D47AD0">
      <w:pPr>
        <w:tabs>
          <w:tab w:val="left" w:pos="1380"/>
        </w:tabs>
        <w:rPr>
          <w:lang w:val="kk-KZ"/>
        </w:rPr>
      </w:pPr>
      <w:r w:rsidRPr="00D32191">
        <w:rPr>
          <w:lang w:val="kk-KZ"/>
        </w:rPr>
        <w:t xml:space="preserve">      </w:t>
      </w:r>
    </w:p>
    <w:p w14:paraId="64D938C4" w14:textId="77777777" w:rsidR="00D47AD0" w:rsidRPr="00D32191" w:rsidRDefault="00D47AD0" w:rsidP="00D47AD0">
      <w:pPr>
        <w:tabs>
          <w:tab w:val="left" w:pos="1380"/>
        </w:tabs>
        <w:jc w:val="both"/>
        <w:rPr>
          <w:lang w:val="kk-KZ"/>
        </w:rPr>
      </w:pPr>
      <w:r>
        <w:rPr>
          <w:lang w:val="kk-KZ"/>
        </w:rPr>
        <w:t xml:space="preserve">      </w:t>
      </w:r>
      <w:r w:rsidRPr="00D32191">
        <w:rPr>
          <w:lang w:val="kk-KZ"/>
        </w:rPr>
        <w:t xml:space="preserve">Қазақстан Республикасы Конституциясының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w:t>
      </w:r>
      <w:r w:rsidRPr="00D32191">
        <w:rPr>
          <w:lang w:val="kk-KZ"/>
        </w:rPr>
        <w:lastRenderedPageBreak/>
        <w:t>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7C63A6D8" w14:textId="77777777" w:rsidR="00D47AD0" w:rsidRPr="00D32191" w:rsidRDefault="00D47AD0" w:rsidP="00D47AD0">
      <w:pPr>
        <w:tabs>
          <w:tab w:val="left" w:pos="1380"/>
        </w:tabs>
        <w:jc w:val="both"/>
        <w:rPr>
          <w:lang w:val="kk-KZ"/>
        </w:rPr>
      </w:pPr>
    </w:p>
    <w:p w14:paraId="16049F09" w14:textId="77777777" w:rsidR="00D47AD0" w:rsidRDefault="00D47AD0" w:rsidP="00D47AD0">
      <w:pPr>
        <w:tabs>
          <w:tab w:val="left" w:pos="1380"/>
        </w:tabs>
        <w:jc w:val="both"/>
        <w:rPr>
          <w:lang w:val="kk-KZ"/>
        </w:rPr>
      </w:pPr>
      <w:r w:rsidRPr="00D32191">
        <w:rPr>
          <w:lang w:val="kk-KZ"/>
        </w:rPr>
        <w:t xml:space="preserve">Англосаксондық үлгідегі АҚШ, Ұлыбритания, Канада, т.б. елдерде жергілікті өкілді орган коммитеттері жергілікті басқару органдары мемлекеттік механизмінің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Еуропа, Африка, Латын Америкасының бірқатар елдерінде жергілікті өзін-өзі басқарудың француздық үлгісі кеңінен таралған. Жергілікті өзін-өзі басқарудың кеңестік үлгісінің әр түрлі көріністерін қазіргі Қытай, Куба, КХДР-дан көруге болады. Бұрынғы Кеңес Одағы құрамында болған елдер арасында Эстония, Латвия және Қырғызстанда 1991 — 95 жылдар аралығында жергілікті өзін-өзі басқару жүйесін үйлестіретін заңдар қабылданып, жүзеге асырылды. Қазақстанда жергілікті басқарудың тиімді тәсілдерін қалыптастыру жолында бірқатар түбірлі өзгерістерге қол жеткізіліп келеді. Қазақстан Республикасындағы саяси билік пен қоғамдық өмірді демократияландырудағы басты мәселелердің бірі — жергілікті мемл. басқару мен жергілікті өзін-өзі басқаруды реформалау болып табылады. Бұл ретте шетелдік тәжірибелерді пайдаланумен қатар, Қазақстан халықтарының тарихи-мәдени дәстүрлері ескеріледі. Қазақ халқының ежелден қалыптасқан өзіндік дәстүрлі басқару жолдарында жергілікті өзін-өзі басқарудың алғышарттары болғандығы белгілі. Рубасылары мен тайпа көсемдері көшпелілердің құрылтайлары мен жиындарында сайланды. Оларға тартыс-таластарды шешуге, өз алдына әскер жасақтарын құруға құқықты өкілет беріліп, рулық қауымдастықтар кең көлемде автономияға айналды. Қазақ даласы Ресей патшалығының отарына айналғаннан кейін, қалыптасқан дәстүрлер түбірлі өзгерістерге ұшырады. 1867 — 68 жылдардағы реформалардан кейін қазақ даласы ауылдық, болыстық, округтік әкімшілік-территориялық бірліктерге бөлініп, Ресей империясының қатаң бақылауында ұсталынды. Аға сұлтандар мен </w:t>
      </w:r>
      <w:r w:rsidRPr="00D32191">
        <w:rPr>
          <w:lang w:val="kk-KZ"/>
        </w:rPr>
        <w:lastRenderedPageBreak/>
        <w:t xml:space="preserve">болыстарды, билерді сайлау шартты түрде жүргізілді. Басқарудың тиімділігін арттыру үшін жергілікті қалыптасқан дәстүрлі басқаруды ішінара сақтап қалды. Сол арқылы қазақ халқының жергілікті маңызы бар мәселелерді ауыл және болыстық жиналыс арқылы өз бетінше шешуіне мүмкіндік берілді. 1917 жылғы Қазан төңкерісінен соң Қазақстан біртұтас кеңестік басқару жүйесінің құрамына енгізілді. Бір орталықтан басқаруға негізделген қоғам жергілікті өзін-өзі басқаруды іске асырмауға, барынша шектеп ұстауға тырысты. Қазақ КСР-ның 1937 жылғы Конституциясында жергілікті басқару органдары туралы “Облыстық, аудандық, қалалық, поселкелік, селолық және ауылдық жерлердегі мемлекеттік билік органдары Халық депутаттары кеңесі болып саналады” деп жазылып, жергілікті кеңестердің құрылуына жол ашылған болатын. Алайда, шын мәніндегі жергілікті өзін-өзі басқару болмады, жергілікті мемлекеттік басқарудың жетегінде кетіп отырды. 1978 жылы қабылданған Қазақ КСР Конституциясында бұрынғы жүйеге көп өзгеріс енгізілген жоқ, мұнда да: “Мемлекеттік биліктің органдары болып еңбекшілер депутаттарының кеңесі саналады” деп жазылып, жергілікті өзін-өзі басқарудың қоғамдық сипатының негіздері көрініс таппады. Қоғамдық-саяси өмірді қатаң бақылауда ұстаған тоталитарлық мемлекет жергілікті өзін-өзі басқару тәрізді мемлекеттік емес институттардың қызметіне мүдделі болмады. Жергілікті кеңестер партиялық бюрократияның бет пердесіне айналды. Меншікті түгелдей мемлекет иелігіне алу мен бір партиялық идеология жергілікті халыққа өз бетінше іс-әрекет етудің, өзін-өзі басқарудың ешқандай мүмкіндігін қалдырмады. Жергілікті өзін-өзі басқарудың кейбір нышандарының (жолдастық соттар, аудандық, облыстық, қалалық бақылау коммитеттері, т.б.) қызмет аясы мен құзыреті реттелінді. КСРО тарихында тұңғыш рет 1990 жылы сәуір айында жарияланған “КСРО-дағы жергілікті өзін-өзі басқару мен шаруашылық жүргізудің жалпы бастаулары туралы” заң жергілікті жерлердегі билікті демократияландыруға қарай жасалынған маңызды бетбұрыс болған еді. Қазақстанда “Жергілікті өзін-өзі басқару және Қазақ КСР халық депутаттарының жергілікті кеңестері туралы” 1991 жылғы 15 ақпандағы Қазақ КСР Заңымен жергілікті өзін-өзі басқаруды енгізуге бірінші қадам жасалынды. Жергілікті өзін-өзі басқару жүйесіне халық депутаттарының жергілікті кеңестері, аумақтық-қоғамдық өзін-өзі басқару органдары, жергілікті референдумдар, жиналыстар (жиындар), азаматтардың конференциялары, өзге де демократияның тікелей нышандары енді. 1992 жылы 13 қаңтарда аталған заңға өтпелі кезеңге байланысты өзгерістер мен толықтырулар енгізіліп, бұрынғы атқару коммитеттерін алмастырған жергілікті әкімдер институты, іс-жүзінде, өзін-өзі басқарудың негізгі принциптерінің бірі — жергілікті дербестікке көшуді білдірді. </w:t>
      </w:r>
    </w:p>
    <w:p w14:paraId="4A55EBC5" w14:textId="77777777" w:rsidR="00D47AD0" w:rsidRPr="00BF10B4" w:rsidRDefault="00D47AD0" w:rsidP="00D47AD0">
      <w:pPr>
        <w:rPr>
          <w:lang w:val="kk-KZ"/>
        </w:rPr>
      </w:pPr>
    </w:p>
    <w:p w14:paraId="5D42B3B0" w14:textId="77777777" w:rsidR="00D47AD0" w:rsidRDefault="00D47AD0" w:rsidP="00D47AD0">
      <w:pPr>
        <w:pStyle w:val="a7"/>
        <w:numPr>
          <w:ilvl w:val="0"/>
          <w:numId w:val="2"/>
        </w:numPr>
        <w:spacing w:after="0" w:line="240" w:lineRule="auto"/>
        <w:ind w:left="0" w:firstLine="567"/>
        <w:jc w:val="both"/>
        <w:rPr>
          <w:lang w:val="kk-KZ"/>
        </w:rPr>
      </w:pPr>
      <w:r>
        <w:rPr>
          <w:lang w:val="kk-KZ"/>
        </w:rPr>
        <w:t xml:space="preserve">Бірінші кезең </w:t>
      </w:r>
      <w:bookmarkStart w:id="1" w:name="_Hlk80114533"/>
      <w:r>
        <w:rPr>
          <w:lang w:val="kk-KZ"/>
        </w:rPr>
        <w:t xml:space="preserve">(1991-1997 жж.). </w:t>
      </w:r>
      <w:bookmarkEnd w:id="1"/>
      <w:r>
        <w:rPr>
          <w:lang w:val="kk-KZ"/>
        </w:rPr>
        <w:t>Институционализация государственного управления: внедрения базово ймодели государственного управления создание основ государственной независимости и старт структурной реформы государствеенно-уппавленческой системы.</w:t>
      </w:r>
    </w:p>
    <w:p w14:paraId="62F45FF2" w14:textId="77777777" w:rsidR="00D47AD0" w:rsidRDefault="00D47AD0" w:rsidP="00D47AD0">
      <w:pPr>
        <w:pStyle w:val="a7"/>
        <w:spacing w:after="0"/>
        <w:ind w:left="567"/>
        <w:jc w:val="both"/>
        <w:rPr>
          <w:lang w:val="kk-KZ"/>
        </w:rPr>
      </w:pPr>
    </w:p>
    <w:p w14:paraId="5411AE2A" w14:textId="77777777" w:rsidR="00D47AD0" w:rsidRDefault="00D47AD0" w:rsidP="00D47AD0">
      <w:pPr>
        <w:pStyle w:val="a7"/>
        <w:numPr>
          <w:ilvl w:val="0"/>
          <w:numId w:val="2"/>
        </w:numPr>
        <w:spacing w:after="0" w:line="240" w:lineRule="auto"/>
        <w:ind w:left="0" w:firstLine="567"/>
        <w:jc w:val="both"/>
        <w:rPr>
          <w:lang w:val="kk-KZ"/>
        </w:rPr>
      </w:pPr>
      <w:r>
        <w:rPr>
          <w:lang w:val="kk-KZ"/>
        </w:rPr>
        <w:t xml:space="preserve">Екінші кезең (1997-2007 жж.). Социальное государство: внедрение принципов </w:t>
      </w:r>
      <w:r>
        <w:rPr>
          <w:rFonts w:cs="Times New Roman"/>
          <w:lang w:val="kk-KZ"/>
        </w:rPr>
        <w:t xml:space="preserve">"сначала экономика, потом политика", "государство всеобщего благосостояния"   или </w:t>
      </w:r>
      <w:r>
        <w:rPr>
          <w:rFonts w:cs="Times New Roman"/>
          <w:lang w:val="kk-KZ"/>
        </w:rPr>
        <w:lastRenderedPageBreak/>
        <w:t>"государство всеобщего благоденствия". Государство играет ключевую роль в защите  и развитии  экономического и социального благополучия граждан. На данном этапе были приняты Стратегия "Казахстан 2030"  и Стратегический план до 2010 года, создана Ассамблея народа Казахстана, внедрена  партийная система. Система государственного управления была переведена с директивной на индикативную модель, сформирована национальная модель государственной службы и укреплены государственные органы, начата децентрализация государственные функций, созданы институты  развития.</w:t>
      </w:r>
    </w:p>
    <w:p w14:paraId="455366A3" w14:textId="77777777" w:rsidR="00D47AD0" w:rsidRDefault="00D47AD0" w:rsidP="00D47AD0">
      <w:pPr>
        <w:pStyle w:val="a7"/>
        <w:rPr>
          <w:lang w:val="kk-KZ"/>
        </w:rPr>
      </w:pPr>
    </w:p>
    <w:p w14:paraId="2B954BD7" w14:textId="77777777" w:rsidR="00D47AD0" w:rsidRDefault="00D47AD0" w:rsidP="00D47AD0">
      <w:pPr>
        <w:pStyle w:val="a7"/>
        <w:spacing w:after="0"/>
        <w:ind w:left="567"/>
        <w:jc w:val="both"/>
        <w:rPr>
          <w:lang w:val="kk-KZ"/>
        </w:rPr>
      </w:pPr>
    </w:p>
    <w:p w14:paraId="198B3BAB" w14:textId="77777777" w:rsidR="00D47AD0" w:rsidRDefault="00D47AD0" w:rsidP="00D47AD0">
      <w:pPr>
        <w:pStyle w:val="a7"/>
        <w:numPr>
          <w:ilvl w:val="0"/>
          <w:numId w:val="2"/>
        </w:numPr>
        <w:spacing w:after="0" w:line="240" w:lineRule="auto"/>
        <w:ind w:left="567" w:firstLine="567"/>
        <w:jc w:val="both"/>
        <w:rPr>
          <w:lang w:val="kk-KZ"/>
        </w:rPr>
      </w:pPr>
      <w:bookmarkStart w:id="2" w:name="_Hlk80115818"/>
      <w:r>
        <w:rPr>
          <w:rFonts w:cs="Times New Roman"/>
          <w:lang w:val="kk-KZ"/>
        </w:rPr>
        <w:t xml:space="preserve">Үшінші кезең   </w:t>
      </w:r>
      <w:r>
        <w:rPr>
          <w:lang w:val="kk-KZ"/>
        </w:rPr>
        <w:t xml:space="preserve">(2007-2017 жж.). </w:t>
      </w:r>
      <w:bookmarkEnd w:id="2"/>
      <w:r>
        <w:rPr>
          <w:lang w:val="kk-KZ"/>
        </w:rPr>
        <w:t>Стратегия «Қазақстан-2050» және әлемнің 30 дамыған елдерде Қазақстанға келуіне бағытталған 2020 жылға дейінгі стратегиялық даму жоспары. индустриялық-инновациялық даму бағдарламаларын іске асыру, елдің кешенді цифрландыру және (көлік, тұрғын үй, энергетика, әлеуметтік,) жаңа инфрақұрылым құрылысы белсендірілді. мемлекеттік активтерді басқару жөніндегі ұлттық холдингтер құрылды. 2011 жылы, мемлекеттік қызметтің жаңа моделін тұжырымдамасы қабылданды. Бес жасар қабаттарының Мысырдың мемлекеттік органдары, мемлекеттік органдардың тиімділігін жыл сайынғы бағалау жүйесі туралы, мемлекеттік аудит жүйесі, Кәсіби «А» корпусының менеджерлер мен жауапты хатшылары институты.</w:t>
      </w:r>
    </w:p>
    <w:p w14:paraId="0D7CCA51" w14:textId="77777777" w:rsidR="00D47AD0" w:rsidRDefault="00D47AD0" w:rsidP="00D47AD0">
      <w:pPr>
        <w:pStyle w:val="a7"/>
        <w:numPr>
          <w:ilvl w:val="0"/>
          <w:numId w:val="2"/>
        </w:numPr>
        <w:spacing w:after="0" w:line="240" w:lineRule="auto"/>
        <w:ind w:left="0" w:firstLine="567"/>
        <w:jc w:val="both"/>
        <w:rPr>
          <w:lang w:val="kk-KZ"/>
        </w:rPr>
      </w:pPr>
    </w:p>
    <w:p w14:paraId="076A4BF0" w14:textId="77777777" w:rsidR="00D47AD0" w:rsidRDefault="00D47AD0" w:rsidP="00D47AD0">
      <w:pPr>
        <w:pStyle w:val="a7"/>
        <w:numPr>
          <w:ilvl w:val="0"/>
          <w:numId w:val="2"/>
        </w:numPr>
        <w:spacing w:after="0" w:line="240" w:lineRule="auto"/>
        <w:ind w:left="0" w:firstLine="567"/>
        <w:jc w:val="both"/>
        <w:rPr>
          <w:lang w:val="kk-KZ"/>
        </w:rPr>
      </w:pPr>
      <w:r>
        <w:rPr>
          <w:rFonts w:cs="Times New Roman"/>
          <w:lang w:val="kk-KZ"/>
        </w:rPr>
        <w:t xml:space="preserve">Төртінші кезең   </w:t>
      </w:r>
      <w:r>
        <w:rPr>
          <w:lang w:val="kk-KZ"/>
        </w:rPr>
        <w:t xml:space="preserve">(2017-2020 жж.). В 2015 году были обнародованы пять институциональных реформ, которые стали  определяющими для новой  архитектуры государственного управления в стране. Сокращено количество </w:t>
      </w:r>
      <w:r>
        <w:rPr>
          <w:rFonts w:cs="Times New Roman"/>
          <w:lang w:val="kk-KZ"/>
        </w:rPr>
        <w:t>государственных программ,  начато внедрение  инициатив  "Открытого правительства" и  формирование компактного, профессионального государственного аппарата. В рамках  данного этапа  начат переход  на карьерную  модель государственной службы.  Продолжена работа по децентрализации  государственного управления, то есть передача части функцй  на нижестоящие  уровни, а также в конкурентную среду. В 2017 году осуществлена конституционная реформа по перераспределению полномочий между ветвями  власти, усилены роль Парламента   и его контроль над Правительством.</w:t>
      </w:r>
    </w:p>
    <w:p w14:paraId="13EFE6BE" w14:textId="77777777" w:rsidR="00D47AD0" w:rsidRDefault="00D47AD0" w:rsidP="00D47AD0">
      <w:pPr>
        <w:spacing w:after="0"/>
        <w:ind w:firstLine="708"/>
        <w:rPr>
          <w:lang w:val="kk-KZ"/>
        </w:rPr>
      </w:pPr>
      <w:r>
        <w:rPr>
          <w:rFonts w:cs="Times New Roman"/>
          <w:lang w:val="kk-KZ"/>
        </w:rPr>
        <w:t xml:space="preserve">Бесінші кезең   </w:t>
      </w:r>
      <w:r>
        <w:rPr>
          <w:lang w:val="kk-KZ"/>
        </w:rPr>
        <w:t>(2020 ж.- осы кезге  дейін) должен быть нацелен на  решение следующих проблем:</w:t>
      </w:r>
    </w:p>
    <w:p w14:paraId="7573D578" w14:textId="77777777" w:rsidR="00D47AD0" w:rsidRDefault="00D47AD0" w:rsidP="00D47AD0">
      <w:pPr>
        <w:rPr>
          <w:lang w:val="kk-KZ"/>
        </w:rPr>
      </w:pPr>
      <w:r>
        <w:rPr>
          <w:lang w:val="kk-KZ"/>
        </w:rPr>
        <w:t>азаматтар мен мемлекет арасында тиісті өзара іс-қимылдың болмауы;</w:t>
      </w:r>
    </w:p>
    <w:p w14:paraId="77D1639D" w14:textId="77777777" w:rsidR="00D47AD0" w:rsidRDefault="00D47AD0" w:rsidP="00D47AD0">
      <w:pPr>
        <w:rPr>
          <w:lang w:val="kk-KZ"/>
        </w:rPr>
      </w:pPr>
      <w:r>
        <w:rPr>
          <w:lang w:val="kk-KZ"/>
        </w:rPr>
        <w:t>- Стратегиялық жоспарлау мен реформаларды жүргізу тәсілдерінің жеткіліксіз тиімділігі;</w:t>
      </w:r>
    </w:p>
    <w:p w14:paraId="36E7642A" w14:textId="77777777" w:rsidR="00D47AD0" w:rsidRDefault="00D47AD0" w:rsidP="00D47AD0">
      <w:pPr>
        <w:rPr>
          <w:lang w:val="kk-KZ"/>
        </w:rPr>
      </w:pPr>
      <w:r>
        <w:rPr>
          <w:lang w:val="kk-KZ"/>
        </w:rPr>
        <w:t>- мемлекеттік аппараттың халық пен бизнестің қажеттіліктеріне бағдарланбаған функциялары;</w:t>
      </w:r>
    </w:p>
    <w:p w14:paraId="65FA68E9" w14:textId="77777777" w:rsidR="00D47AD0" w:rsidRDefault="00D47AD0" w:rsidP="00D47AD0">
      <w:pPr>
        <w:rPr>
          <w:lang w:val="kk-KZ"/>
        </w:rPr>
      </w:pPr>
      <w:r>
        <w:rPr>
          <w:lang w:val="kk-KZ"/>
        </w:rPr>
        <w:t>- мемлекеттік қызметтердің әкімшілік сипаты;</w:t>
      </w:r>
    </w:p>
    <w:p w14:paraId="5297A1B0" w14:textId="77777777" w:rsidR="00D47AD0" w:rsidRDefault="00D47AD0" w:rsidP="00D47AD0">
      <w:pPr>
        <w:rPr>
          <w:lang w:val="kk-KZ"/>
        </w:rPr>
      </w:pPr>
      <w:r>
        <w:rPr>
          <w:lang w:val="kk-KZ"/>
        </w:rPr>
        <w:t>- бәсекеге қабілетсіз Мемлекеттік қызмет;</w:t>
      </w:r>
    </w:p>
    <w:p w14:paraId="1E22BE1F" w14:textId="77777777" w:rsidR="00D47AD0" w:rsidRDefault="00D47AD0" w:rsidP="00D47AD0">
      <w:pPr>
        <w:rPr>
          <w:lang w:val="kk-KZ"/>
        </w:rPr>
      </w:pPr>
      <w:r>
        <w:rPr>
          <w:lang w:val="kk-KZ"/>
        </w:rPr>
        <w:t>- тиімсіз квазимемлекеттік сектор;</w:t>
      </w:r>
    </w:p>
    <w:p w14:paraId="35E4754B" w14:textId="77777777" w:rsidR="00D47AD0" w:rsidRDefault="00D47AD0" w:rsidP="00D47AD0">
      <w:pPr>
        <w:rPr>
          <w:lang w:val="kk-KZ"/>
        </w:rPr>
      </w:pPr>
      <w:r>
        <w:rPr>
          <w:lang w:val="kk-KZ"/>
        </w:rPr>
        <w:t>- дамымаған жергілікті өзін-өзі басқару;</w:t>
      </w:r>
    </w:p>
    <w:p w14:paraId="18748368" w14:textId="77777777" w:rsidR="00D47AD0" w:rsidRDefault="00D47AD0" w:rsidP="00D47AD0">
      <w:pPr>
        <w:rPr>
          <w:lang w:val="kk-KZ"/>
        </w:rPr>
      </w:pPr>
      <w:r>
        <w:rPr>
          <w:lang w:val="kk-KZ"/>
        </w:rPr>
        <w:t>- бизнестің дамуына кедергі келтіретін шамадан тыс реттеу;</w:t>
      </w:r>
    </w:p>
    <w:p w14:paraId="48E1F95C" w14:textId="77777777" w:rsidR="00D47AD0" w:rsidRDefault="00D47AD0" w:rsidP="00D47AD0">
      <w:pPr>
        <w:rPr>
          <w:lang w:val="kk-KZ"/>
        </w:rPr>
      </w:pPr>
      <w:r>
        <w:rPr>
          <w:lang w:val="kk-KZ"/>
        </w:rPr>
        <w:lastRenderedPageBreak/>
        <w:t>- сот және құқық қорғау жүйелеріне азаматтардың сенім деңгейінің төмендігі</w:t>
      </w:r>
    </w:p>
    <w:p w14:paraId="20280A54" w14:textId="77777777" w:rsidR="00D47AD0" w:rsidRPr="00AA3FDC" w:rsidRDefault="00D47AD0" w:rsidP="00D47AD0">
      <w:pPr>
        <w:jc w:val="both"/>
        <w:rPr>
          <w:rFonts w:cs="Times New Roman"/>
          <w:szCs w:val="28"/>
          <w:lang w:val="kk-KZ"/>
        </w:rPr>
      </w:pPr>
    </w:p>
    <w:p w14:paraId="3B20EC11" w14:textId="77777777" w:rsidR="00D47AD0" w:rsidRPr="00AA3FDC" w:rsidRDefault="00D47AD0" w:rsidP="00D47AD0">
      <w:pPr>
        <w:pStyle w:val="ad"/>
        <w:shd w:val="clear" w:color="auto" w:fill="FFFFFF"/>
        <w:spacing w:before="120" w:beforeAutospacing="0" w:after="120" w:afterAutospacing="0"/>
        <w:jc w:val="both"/>
        <w:rPr>
          <w:color w:val="202122"/>
          <w:sz w:val="28"/>
          <w:szCs w:val="28"/>
          <w:lang w:val="kk-KZ"/>
        </w:rPr>
      </w:pPr>
      <w:r w:rsidRPr="00AA3FDC">
        <w:rPr>
          <w:color w:val="202122"/>
          <w:sz w:val="28"/>
          <w:szCs w:val="28"/>
          <w:lang w:val="kk-KZ"/>
        </w:rPr>
        <w:t>Жергілікті өзін-өзі басқару — </w:t>
      </w:r>
      <w:hyperlink r:id="rId5" w:tooltip="Мемлекет" w:history="1">
        <w:r w:rsidRPr="00AA3FDC">
          <w:rPr>
            <w:rStyle w:val="ae"/>
            <w:rFonts w:eastAsiaTheme="majorEastAsia"/>
            <w:color w:val="0645AD"/>
            <w:sz w:val="28"/>
            <w:szCs w:val="28"/>
            <w:lang w:val="kk-KZ"/>
          </w:rPr>
          <w:t>мемлекеттегі</w:t>
        </w:r>
      </w:hyperlink>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790D20D0" w14:textId="77777777" w:rsidR="00D47AD0" w:rsidRPr="00AA3FDC" w:rsidRDefault="00D47AD0" w:rsidP="00D47AD0">
      <w:pPr>
        <w:pStyle w:val="ad"/>
        <w:shd w:val="clear" w:color="auto" w:fill="FFFFFF"/>
        <w:spacing w:before="120" w:beforeAutospacing="0" w:after="120" w:afterAutospacing="0"/>
        <w:jc w:val="both"/>
        <w:rPr>
          <w:color w:val="202122"/>
          <w:sz w:val="28"/>
          <w:szCs w:val="28"/>
          <w:lang w:val="kk-KZ"/>
        </w:rPr>
      </w:pPr>
      <w:hyperlink r:id="rId6" w:tooltip="Қазақстан Республикасы" w:history="1">
        <w:r w:rsidRPr="00AA3FDC">
          <w:rPr>
            <w:rStyle w:val="ae"/>
            <w:rFonts w:eastAsiaTheme="majorEastAsia"/>
            <w:color w:val="339933"/>
            <w:sz w:val="28"/>
            <w:szCs w:val="28"/>
            <w:lang w:val="kk-KZ"/>
          </w:rPr>
          <w:t>Қазақстан Республикасы</w:t>
        </w:r>
      </w:hyperlink>
      <w:r w:rsidRPr="00AA3FDC">
        <w:rPr>
          <w:color w:val="202122"/>
          <w:sz w:val="28"/>
          <w:szCs w:val="28"/>
          <w:lang w:val="kk-KZ"/>
        </w:rPr>
        <w:t> </w:t>
      </w:r>
      <w:hyperlink r:id="rId7" w:tooltip="Конституция" w:history="1">
        <w:r w:rsidRPr="00AA3FDC">
          <w:rPr>
            <w:rStyle w:val="ae"/>
            <w:rFonts w:eastAsiaTheme="majorEastAsia"/>
            <w:color w:val="0645AD"/>
            <w:sz w:val="28"/>
            <w:szCs w:val="28"/>
            <w:lang w:val="kk-KZ"/>
          </w:rPr>
          <w:t>Конституциясының</w:t>
        </w:r>
      </w:hyperlink>
      <w:r w:rsidRPr="00AA3FDC">
        <w:rPr>
          <w:color w:val="202122"/>
          <w:sz w:val="28"/>
          <w:szCs w:val="28"/>
          <w:lang w:val="kk-KZ"/>
        </w:rPr>
        <w:t>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07B0C733" w14:textId="77BEFEB3" w:rsidR="00D47AD0" w:rsidRPr="00AA3FDC" w:rsidRDefault="00D47AD0" w:rsidP="00D47AD0">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hyperlink r:id="rId8" w:tooltip="АҚШ" w:history="1">
        <w:r w:rsidRPr="00AA3FDC">
          <w:rPr>
            <w:rStyle w:val="ae"/>
            <w:rFonts w:cs="Times New Roman"/>
            <w:color w:val="339933"/>
            <w:szCs w:val="28"/>
            <w:shd w:val="clear" w:color="auto" w:fill="FFFFFF"/>
            <w:lang w:val="kk-KZ"/>
          </w:rPr>
          <w:t>АҚШ</w:t>
        </w:r>
      </w:hyperlink>
      <w:r w:rsidRPr="00AA3FDC">
        <w:rPr>
          <w:rFonts w:cs="Times New Roman"/>
          <w:color w:val="202122"/>
          <w:szCs w:val="28"/>
          <w:shd w:val="clear" w:color="auto" w:fill="FFFFFF"/>
          <w:lang w:val="kk-KZ"/>
        </w:rPr>
        <w:t>, </w:t>
      </w:r>
      <w:hyperlink r:id="rId9" w:tooltip="Ұлыбритания" w:history="1">
        <w:r w:rsidRPr="00AA3FDC">
          <w:rPr>
            <w:rStyle w:val="ae"/>
            <w:rFonts w:cs="Times New Roman"/>
            <w:color w:val="0645AD"/>
            <w:szCs w:val="28"/>
            <w:shd w:val="clear" w:color="auto" w:fill="FFFFFF"/>
            <w:lang w:val="kk-KZ"/>
          </w:rPr>
          <w:t>Ұлыбритания</w:t>
        </w:r>
      </w:hyperlink>
      <w:r w:rsidRPr="00AA3FDC">
        <w:rPr>
          <w:rFonts w:cs="Times New Roman"/>
          <w:color w:val="202122"/>
          <w:szCs w:val="28"/>
          <w:shd w:val="clear" w:color="auto" w:fill="FFFFFF"/>
          <w:lang w:val="kk-KZ"/>
        </w:rPr>
        <w:t>, </w:t>
      </w:r>
      <w:hyperlink r:id="rId10" w:tooltip="Канада" w:history="1">
        <w:r w:rsidRPr="00AA3FDC">
          <w:rPr>
            <w:rStyle w:val="ae"/>
            <w:rFonts w:cs="Times New Roman"/>
            <w:color w:val="0645AD"/>
            <w:szCs w:val="28"/>
            <w:shd w:val="clear" w:color="auto" w:fill="FFFFFF"/>
            <w:lang w:val="kk-KZ"/>
          </w:rPr>
          <w:t>Канада</w:t>
        </w:r>
      </w:hyperlink>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hyperlink r:id="rId11" w:tooltip="Механизм" w:history="1">
        <w:r w:rsidRPr="00AA3FDC">
          <w:rPr>
            <w:rStyle w:val="ae"/>
            <w:rFonts w:cs="Times New Roman"/>
            <w:color w:val="0645AD"/>
            <w:szCs w:val="28"/>
            <w:shd w:val="clear" w:color="auto" w:fill="FFFFFF"/>
            <w:lang w:val="kk-KZ"/>
          </w:rPr>
          <w:t>механизмінің</w:t>
        </w:r>
      </w:hyperlink>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hyperlink r:id="rId12" w:tooltip="Еуропа" w:history="1">
        <w:r w:rsidRPr="00AA3FDC">
          <w:rPr>
            <w:rStyle w:val="ae"/>
            <w:rFonts w:cs="Times New Roman"/>
            <w:color w:val="0645AD"/>
            <w:szCs w:val="28"/>
            <w:shd w:val="clear" w:color="auto" w:fill="FFFFFF"/>
          </w:rPr>
          <w:t>Еуропа</w:t>
        </w:r>
      </w:hyperlink>
      <w:r w:rsidRPr="00AA3FDC">
        <w:rPr>
          <w:rFonts w:cs="Times New Roman"/>
          <w:color w:val="202122"/>
          <w:szCs w:val="28"/>
          <w:shd w:val="clear" w:color="auto" w:fill="FFFFFF"/>
        </w:rPr>
        <w:t>, </w:t>
      </w:r>
      <w:hyperlink r:id="rId13" w:tooltip="Африка" w:history="1">
        <w:r w:rsidRPr="00AA3FDC">
          <w:rPr>
            <w:rStyle w:val="ae"/>
            <w:rFonts w:cs="Times New Roman"/>
            <w:color w:val="0645AD"/>
            <w:szCs w:val="28"/>
            <w:shd w:val="clear" w:color="auto" w:fill="FFFFFF"/>
          </w:rPr>
          <w:t>Африка</w:t>
        </w:r>
      </w:hyperlink>
      <w:r w:rsidRPr="00AA3FDC">
        <w:rPr>
          <w:rFonts w:cs="Times New Roman"/>
          <w:color w:val="202122"/>
          <w:szCs w:val="28"/>
          <w:shd w:val="clear" w:color="auto" w:fill="FFFFFF"/>
        </w:rPr>
        <w:t>, </w:t>
      </w:r>
      <w:hyperlink r:id="rId14" w:tooltip="Латын Америкасы" w:history="1">
        <w:r w:rsidRPr="00AA3FDC">
          <w:rPr>
            <w:rStyle w:val="ae"/>
            <w:rFonts w:cs="Times New Roman"/>
            <w:color w:val="0645AD"/>
            <w:szCs w:val="28"/>
            <w:shd w:val="clear" w:color="auto" w:fill="FFFFFF"/>
          </w:rPr>
          <w:t>Латын Америкасының</w:t>
        </w:r>
      </w:hyperlink>
      <w:r w:rsidRPr="00AA3FDC">
        <w:rPr>
          <w:rFonts w:cs="Times New Roman"/>
          <w:color w:val="202122"/>
          <w:szCs w:val="28"/>
          <w:shd w:val="clear" w:color="auto" w:fill="FFFFFF"/>
        </w:rPr>
        <w:t> бірқатар елдерінде жергілікті өзін-өзі басқарудың </w:t>
      </w:r>
      <w:hyperlink r:id="rId15" w:tooltip="Француз" w:history="1">
        <w:r w:rsidRPr="00AA3FDC">
          <w:rPr>
            <w:rStyle w:val="ae"/>
            <w:rFonts w:cs="Times New Roman"/>
            <w:color w:val="339933"/>
            <w:szCs w:val="28"/>
            <w:shd w:val="clear" w:color="auto" w:fill="FFFFFF"/>
          </w:rPr>
          <w:t>француздық</w:t>
        </w:r>
      </w:hyperlink>
      <w:r w:rsidRPr="00AA3FDC">
        <w:rPr>
          <w:rFonts w:cs="Times New Roman"/>
          <w:color w:val="202122"/>
          <w:szCs w:val="28"/>
          <w:shd w:val="clear" w:color="auto" w:fill="FFFFFF"/>
        </w:rPr>
        <w:t> үлгісі кеңінен таралған. Жергілікті өзін-өзі басқарудың кеңестік үлгісінің әр түрлі көріністерін қазіргі </w:t>
      </w:r>
      <w:hyperlink r:id="rId16" w:tooltip="Қытай" w:history="1">
        <w:r w:rsidRPr="00AA3FDC">
          <w:rPr>
            <w:rStyle w:val="ae"/>
            <w:rFonts w:cs="Times New Roman"/>
            <w:color w:val="0645AD"/>
            <w:szCs w:val="28"/>
            <w:shd w:val="clear" w:color="auto" w:fill="FFFFFF"/>
          </w:rPr>
          <w:t>Қытай</w:t>
        </w:r>
      </w:hyperlink>
      <w:r w:rsidRPr="00AA3FDC">
        <w:rPr>
          <w:rFonts w:cs="Times New Roman"/>
          <w:color w:val="202122"/>
          <w:szCs w:val="28"/>
          <w:shd w:val="clear" w:color="auto" w:fill="FFFFFF"/>
        </w:rPr>
        <w:t>, </w:t>
      </w:r>
      <w:hyperlink r:id="rId17" w:tooltip="Куба" w:history="1">
        <w:r w:rsidRPr="00AA3FDC">
          <w:rPr>
            <w:rStyle w:val="ae"/>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18" w:tooltip="КХДР" w:history="1">
        <w:r w:rsidRPr="00AA3FDC">
          <w:rPr>
            <w:rStyle w:val="ae"/>
            <w:rFonts w:cs="Times New Roman"/>
            <w:color w:val="339933"/>
            <w:szCs w:val="28"/>
            <w:shd w:val="clear" w:color="auto" w:fill="FFFFFF"/>
          </w:rPr>
          <w:t>КХДР</w:t>
        </w:r>
      </w:hyperlink>
      <w:r w:rsidRPr="00AA3FDC">
        <w:rPr>
          <w:rFonts w:cs="Times New Roman"/>
          <w:color w:val="202122"/>
          <w:szCs w:val="28"/>
          <w:shd w:val="clear" w:color="auto" w:fill="FFFFFF"/>
        </w:rPr>
        <w:t>-дан көруге болады. Бұрынғы </w:t>
      </w:r>
      <w:hyperlink r:id="rId19" w:tooltip="Кеңес Одағы" w:history="1">
        <w:r w:rsidRPr="00AA3FDC">
          <w:rPr>
            <w:rStyle w:val="ae"/>
            <w:rFonts w:cs="Times New Roman"/>
            <w:color w:val="339933"/>
            <w:szCs w:val="28"/>
            <w:shd w:val="clear" w:color="auto" w:fill="FFFFFF"/>
          </w:rPr>
          <w:t>Кеңес Одағы</w:t>
        </w:r>
      </w:hyperlink>
      <w:r w:rsidRPr="00AA3FDC">
        <w:rPr>
          <w:rFonts w:cs="Times New Roman"/>
          <w:color w:val="202122"/>
          <w:szCs w:val="28"/>
          <w:shd w:val="clear" w:color="auto" w:fill="FFFFFF"/>
        </w:rPr>
        <w:t> құрамында болған елдер арасында </w:t>
      </w:r>
      <w:hyperlink r:id="rId20" w:tooltip="Эстония" w:history="1">
        <w:r w:rsidRPr="00AA3FDC">
          <w:rPr>
            <w:rStyle w:val="ae"/>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21" w:tooltip="Латвия" w:history="1">
        <w:r w:rsidRPr="00AA3FDC">
          <w:rPr>
            <w:rStyle w:val="ae"/>
            <w:rFonts w:cs="Times New Roman"/>
            <w:color w:val="0645AD"/>
            <w:szCs w:val="28"/>
            <w:shd w:val="clear" w:color="auto" w:fill="FFFFFF"/>
          </w:rPr>
          <w:t>Латвия</w:t>
        </w:r>
      </w:hyperlink>
      <w:r w:rsidRPr="00AA3FDC">
        <w:rPr>
          <w:rFonts w:cs="Times New Roman"/>
          <w:color w:val="202122"/>
          <w:szCs w:val="28"/>
          <w:shd w:val="clear" w:color="auto" w:fill="FFFFFF"/>
        </w:rPr>
        <w:t> және </w:t>
      </w:r>
      <w:hyperlink r:id="rId22" w:tooltip="Қырғызстан" w:history="1">
        <w:r w:rsidRPr="00AA3FDC">
          <w:rPr>
            <w:rStyle w:val="ae"/>
            <w:rFonts w:cs="Times New Roman"/>
            <w:color w:val="0645AD"/>
            <w:szCs w:val="28"/>
            <w:shd w:val="clear" w:color="auto" w:fill="FFFFFF"/>
          </w:rPr>
          <w:t>Қырғызстанда</w:t>
        </w:r>
      </w:hyperlink>
      <w:r w:rsidRPr="00AA3FDC">
        <w:rPr>
          <w:rFonts w:cs="Times New Roman"/>
          <w:color w:val="202122"/>
          <w:szCs w:val="28"/>
          <w:shd w:val="clear" w:color="auto" w:fill="FFFFFF"/>
        </w:rPr>
        <w:t> 1991 — 95 жылдар аралығында жергілікті өзін-өзі басқару жүйесін үйлестіретін заңдар қабылданып, жүзеге асырылды. Қазақстанда жергілікті басқарудың тиімді тәсілдерін қалыптастыру жолында бірқатар түбірлі өзгерістерге қол жеткізіліп келеді. Қазақстан Республикасындағы саяси билік пен қоғамдық өмірді </w:t>
      </w:r>
      <w:hyperlink r:id="rId23" w:tooltip="Демократия" w:history="1">
        <w:r w:rsidRPr="00AA3FDC">
          <w:rPr>
            <w:rStyle w:val="ae"/>
            <w:rFonts w:cs="Times New Roman"/>
            <w:color w:val="0645AD"/>
            <w:szCs w:val="28"/>
            <w:shd w:val="clear" w:color="auto" w:fill="FFFFFF"/>
          </w:rPr>
          <w:t>демократияландырудағы</w:t>
        </w:r>
      </w:hyperlink>
      <w:r w:rsidRPr="00AA3FDC">
        <w:rPr>
          <w:rFonts w:cs="Times New Roman"/>
          <w:color w:val="202122"/>
          <w:szCs w:val="28"/>
          <w:shd w:val="clear" w:color="auto" w:fill="FFFFFF"/>
        </w:rPr>
        <w:t> басты мәселелердің бірі — жергілікті мемл. басқару мен жергілікті өзін-өзі басқаруды </w:t>
      </w:r>
      <w:hyperlink r:id="rId24" w:tooltip="Реформа" w:history="1">
        <w:r w:rsidRPr="00AA3FDC">
          <w:rPr>
            <w:rStyle w:val="ae"/>
            <w:rFonts w:cs="Times New Roman"/>
            <w:color w:val="0645AD"/>
            <w:szCs w:val="28"/>
            <w:shd w:val="clear" w:color="auto" w:fill="FFFFFF"/>
          </w:rPr>
          <w:t>реформалау</w:t>
        </w:r>
      </w:hyperlink>
      <w:r w:rsidRPr="00AA3FDC">
        <w:rPr>
          <w:rFonts w:cs="Times New Roman"/>
          <w:color w:val="202122"/>
          <w:szCs w:val="28"/>
          <w:shd w:val="clear" w:color="auto" w:fill="FFFFFF"/>
        </w:rPr>
        <w:t xml:space="preserve"> болып табылады. Бұл ретте шетелдік тәжірибелерді </w:t>
      </w:r>
      <w:r w:rsidRPr="00AA3FDC">
        <w:rPr>
          <w:rFonts w:cs="Times New Roman"/>
          <w:color w:val="202122"/>
          <w:szCs w:val="28"/>
          <w:shd w:val="clear" w:color="auto" w:fill="FFFFFF"/>
        </w:rPr>
        <w:lastRenderedPageBreak/>
        <w:t>пайдаланумен қатар, Қазақстан халықтарының тарихи-мәдени дәстүрлері ескеріледі. Қазақ халқының ежелден қалыптасқан өзіндік дәстүрлі басқару жолдарында жергілікті өзін-өзі басқарудың алғышарттары болғандығы белгілі. </w:t>
      </w:r>
      <w:hyperlink r:id="rId25" w:tooltip="Рубасы (мұндай бет жоқ)" w:history="1">
        <w:r w:rsidRPr="00AA3FDC">
          <w:rPr>
            <w:rStyle w:val="ae"/>
            <w:rFonts w:cs="Times New Roman"/>
            <w:color w:val="DD3333"/>
            <w:szCs w:val="28"/>
            <w:shd w:val="clear" w:color="auto" w:fill="FFFFFF"/>
          </w:rPr>
          <w:t>Рубасылары</w:t>
        </w:r>
      </w:hyperlink>
      <w:r w:rsidRPr="00AA3FDC">
        <w:rPr>
          <w:rFonts w:cs="Times New Roman"/>
          <w:color w:val="202122"/>
          <w:szCs w:val="28"/>
          <w:shd w:val="clear" w:color="auto" w:fill="FFFFFF"/>
        </w:rPr>
        <w:t> мен тайпа көсемдері көшпелілердің құрылтайлары мен жиындарында сайланды. Оларға тартыс-таластарды шешуге, өз алдына әскер жасақтарын құруға құқықты өкілет беріліп, рулық қауымдастықтар кең көлемде </w:t>
      </w:r>
      <w:hyperlink r:id="rId26" w:tooltip="Автономия" w:history="1">
        <w:r w:rsidRPr="00AA3FDC">
          <w:rPr>
            <w:rStyle w:val="ae"/>
            <w:rFonts w:cs="Times New Roman"/>
            <w:color w:val="0645AD"/>
            <w:szCs w:val="28"/>
            <w:shd w:val="clear" w:color="auto" w:fill="FFFFFF"/>
          </w:rPr>
          <w:t>автономияға</w:t>
        </w:r>
      </w:hyperlink>
      <w:r w:rsidRPr="00AA3FDC">
        <w:rPr>
          <w:rFonts w:cs="Times New Roman"/>
          <w:color w:val="202122"/>
          <w:szCs w:val="28"/>
          <w:shd w:val="clear" w:color="auto" w:fill="FFFFFF"/>
        </w:rPr>
        <w:t> айналды. Қазақ даласы Ресей патшалығының отарына айналғаннан кейін, қалыптасқан дәстүрлер түбірлі өзгерістерге ұшырады. 1867 — 68 жылдардағы реформалардан кейін қазақ даласы ауылдық, болыстық, округтік әкімшілік-территориялық бірліктерге бөлініп, Ресей империясының қатаң бақылауында ұсталынды. Аға сұлтандар мен болыстарды, билерді сайлау шартты түрде жүргізілді. Басқарудың тиімділігін арттыру үшін жергілікті қалыптасқан дәстүрлі басқаруды ішінара сақтап қалды. Сол арқылы қазақ халқының жергілікті маңызы бар мәселелерді ауыл және болыстық жиналыс арқылы өз бетінше шешуіне мүмкіндік берілді. 1917 жылғы Қазан төңкерісінен соң Қазақстан біртұтас кеңестік басқару жүйесінің құрамына енгізілді. Бір орталықтан басқаруға негізделген қоғам жергілікті өзін-өзі басқаруды іске асырмауға, барынша шектеп ұстауға тырысты. </w:t>
      </w:r>
      <w:hyperlink r:id="rId27" w:tooltip="Қазақ КСР" w:history="1">
        <w:r w:rsidRPr="00AA3FDC">
          <w:rPr>
            <w:rStyle w:val="ae"/>
            <w:rFonts w:cs="Times New Roman"/>
            <w:color w:val="339933"/>
            <w:szCs w:val="28"/>
            <w:shd w:val="clear" w:color="auto" w:fill="FFFFFF"/>
          </w:rPr>
          <w:t>Қазақ КСР</w:t>
        </w:r>
      </w:hyperlink>
      <w:r w:rsidRPr="00AA3FDC">
        <w:rPr>
          <w:rFonts w:cs="Times New Roman"/>
          <w:color w:val="202122"/>
          <w:szCs w:val="28"/>
          <w:shd w:val="clear" w:color="auto" w:fill="FFFFFF"/>
        </w:rPr>
        <w:t>-ның 1937 жылғы Конституциясында жергілікті басқару органдары туралы “Облыстық, аудандық, қалалық, поселкелік, селолық және ауылдық жерлердегі мемлекеттік билік органдары Халық депутаттары кеңесі болып саналады” деп жазылып, жергілікті кеңестердің құрылуына жол ашылған болатын. Алайда, шын мәніндегі жергілікті өзін-өзі басқару болмады, жергілікті мемлекеттік басқарудың жетегінде кетіп отырды. 1978 жылы қабылданған Қазақ КСР Конституциясында бұрынғы жүйеге көп өзгеріс енгізілген жоқ, мұнда да: “Мемлекеттік биліктің органдары болып еңбекшілер депутаттарының кеңесі саналады” деп жазылып, жергілікті өзін-өзі басқарудың қоғамдық сипатының негіздері көрініс таппады. Қоғамдық-саяси өмірді қатаң бақылауда ұстаған тоталитарлық мемлекет жергілікті өзін-өзі басқару тәрізді мемлекеттік емес институттардың қызметіне мүдделі болмады. Жергілікті кеңестер партиялық </w:t>
      </w:r>
      <w:hyperlink r:id="rId28" w:tooltip="Бюрократия" w:history="1">
        <w:r w:rsidRPr="00AA3FDC">
          <w:rPr>
            <w:rStyle w:val="ae"/>
            <w:rFonts w:cs="Times New Roman"/>
            <w:color w:val="0645AD"/>
            <w:szCs w:val="28"/>
            <w:shd w:val="clear" w:color="auto" w:fill="FFFFFF"/>
          </w:rPr>
          <w:t>бюрократияның</w:t>
        </w:r>
      </w:hyperlink>
      <w:r w:rsidRPr="00AA3FDC">
        <w:rPr>
          <w:rFonts w:cs="Times New Roman"/>
          <w:color w:val="202122"/>
          <w:szCs w:val="28"/>
          <w:shd w:val="clear" w:color="auto" w:fill="FFFFFF"/>
        </w:rPr>
        <w:t> бет пердесіне айналды. Меншікті түгелдей мемлекет иелігіне алу мен бір партиялық </w:t>
      </w:r>
      <w:hyperlink r:id="rId29" w:tooltip="Идеология" w:history="1">
        <w:r w:rsidRPr="00AA3FDC">
          <w:rPr>
            <w:rStyle w:val="ae"/>
            <w:rFonts w:cs="Times New Roman"/>
            <w:color w:val="0645AD"/>
            <w:szCs w:val="28"/>
            <w:shd w:val="clear" w:color="auto" w:fill="FFFFFF"/>
          </w:rPr>
          <w:t>идеология</w:t>
        </w:r>
      </w:hyperlink>
      <w:r w:rsidRPr="00AA3FDC">
        <w:rPr>
          <w:rFonts w:cs="Times New Roman"/>
          <w:color w:val="202122"/>
          <w:szCs w:val="28"/>
          <w:shd w:val="clear" w:color="auto" w:fill="FFFFFF"/>
        </w:rPr>
        <w:t> жергілікті халыққа өз бетінше іс-әрекет етудің, өзін-өзі басқарудың ешқандай мүмкіндігін қалдырмады. Жергілікті өзін-өзі басқарудың кейбір нышандарының (жолдастық соттар, аудандық, облыстық, қалалық бақылау коммитеттері, т.б.) қызмет аясы мен құзыреті реттелінді. КСРО тарихында тұңғыш рет 1990 жылы сәуір айында жарияланған “КСРО-дағы жергілікті өзін-өзі басқару мен шаруашылық жүргізудің жалпы бастаулары туралы” заң жергілікті жерлердегі билікті демократияландыруға қарай жасалынған маңызды бетбұрыс болған еді. Қазақстанда “Жергілікті өзін-өзі басқару және Қазақ КСР халық депутаттарының жергілікті кеңестері туралы” 1991 жылғы 15 ақпандағы Қазақ КСР Заңымен жергілікті өзін-өзі басқаруды енгізуге бірінші қадам жасалынды. Жергілікті өзін-өзі басқару жүйесіне халық депутаттарының жергілікті кеңестері, аумақтық-қоғамдық өзін-өзі басқару органдары, жергілікті </w:t>
      </w:r>
      <w:hyperlink r:id="rId30" w:tooltip="Референдум" w:history="1">
        <w:r w:rsidRPr="00AA3FDC">
          <w:rPr>
            <w:rStyle w:val="ae"/>
            <w:rFonts w:cs="Times New Roman"/>
            <w:color w:val="0645AD"/>
            <w:szCs w:val="28"/>
            <w:shd w:val="clear" w:color="auto" w:fill="FFFFFF"/>
          </w:rPr>
          <w:t>референдумдар</w:t>
        </w:r>
      </w:hyperlink>
      <w:r w:rsidRPr="00AA3FDC">
        <w:rPr>
          <w:rFonts w:cs="Times New Roman"/>
          <w:color w:val="202122"/>
          <w:szCs w:val="28"/>
          <w:shd w:val="clear" w:color="auto" w:fill="FFFFFF"/>
        </w:rPr>
        <w:t>, жиналыстар (жиындар), азаматтардың </w:t>
      </w:r>
      <w:hyperlink r:id="rId31" w:tooltip="Конференция" w:history="1">
        <w:r w:rsidRPr="00AA3FDC">
          <w:rPr>
            <w:rStyle w:val="ae"/>
            <w:rFonts w:cs="Times New Roman"/>
            <w:color w:val="0645AD"/>
            <w:szCs w:val="28"/>
            <w:shd w:val="clear" w:color="auto" w:fill="FFFFFF"/>
          </w:rPr>
          <w:t>конференциялары</w:t>
        </w:r>
      </w:hyperlink>
      <w:r w:rsidRPr="00AA3FDC">
        <w:rPr>
          <w:rFonts w:cs="Times New Roman"/>
          <w:color w:val="202122"/>
          <w:szCs w:val="28"/>
          <w:shd w:val="clear" w:color="auto" w:fill="FFFFFF"/>
        </w:rPr>
        <w:t xml:space="preserve">, өзге де демократияның тікелей нышандары енді. 1992 жылы 13 қаңтарда аталған заңға өтпелі кезеңге байланысты өзгерістер мен толықтырулар енгізіліп, бұрынғы атқару коммитеттерін алмастырған </w:t>
      </w:r>
      <w:r w:rsidRPr="00AA3FDC">
        <w:rPr>
          <w:rFonts w:cs="Times New Roman"/>
          <w:color w:val="202122"/>
          <w:szCs w:val="28"/>
          <w:shd w:val="clear" w:color="auto" w:fill="FFFFFF"/>
        </w:rPr>
        <w:lastRenderedPageBreak/>
        <w:t xml:space="preserve">жергілікті әкімдер институты, іс-жүзінде, өзін-өзі басқарудың негізгі принциптерінің бірі — жергілікті дербестікке көшуді білдірді. Қазіргі уақытта  Қазақстанда жергілікті өзін-өзі басқарудың толыққанды құқықтық негізін қалыптастыратын жаңа заң жобасы </w:t>
      </w:r>
      <w:r w:rsidRPr="00AA3FDC">
        <w:rPr>
          <w:rFonts w:cs="Times New Roman"/>
          <w:color w:val="202122"/>
          <w:szCs w:val="28"/>
          <w:shd w:val="clear" w:color="auto" w:fill="FFFFFF"/>
          <w:lang w:val="kk-KZ"/>
        </w:rPr>
        <w:t>бар.</w:t>
      </w:r>
    </w:p>
    <w:p w14:paraId="24DF252C" w14:textId="77777777" w:rsidR="008319CB" w:rsidRDefault="008319CB">
      <w:pPr>
        <w:rPr>
          <w:lang w:val="kk-KZ"/>
        </w:rPr>
      </w:pPr>
    </w:p>
    <w:p w14:paraId="0D7423FE" w14:textId="77777777" w:rsidR="009A0BAD" w:rsidRDefault="009A0BAD">
      <w:pPr>
        <w:rPr>
          <w:lang w:val="kk-KZ"/>
        </w:rPr>
      </w:pPr>
    </w:p>
    <w:p w14:paraId="6EC6FE1D" w14:textId="77777777" w:rsidR="009A0BAD" w:rsidRDefault="009A0BAD">
      <w:pPr>
        <w:rPr>
          <w:lang w:val="kk-KZ"/>
        </w:rPr>
      </w:pPr>
    </w:p>
    <w:p w14:paraId="0B8702CC" w14:textId="77777777" w:rsidR="009A0BAD" w:rsidRDefault="009A0BAD" w:rsidP="009A0BA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5582F4A5" w14:textId="77777777" w:rsidR="009A0BAD" w:rsidRDefault="009A0BAD" w:rsidP="009A0BAD">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1BF0420C" w14:textId="77777777" w:rsidR="009A0BAD" w:rsidRDefault="009A0BAD" w:rsidP="009A0BAD">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6B22939C" w14:textId="77777777" w:rsidR="009A0BAD" w:rsidRDefault="009A0BAD" w:rsidP="009A0BAD">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2885ABED" w14:textId="77777777" w:rsidR="009A0BAD" w:rsidRDefault="009A0BAD" w:rsidP="009A0BAD">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2B217E70" w14:textId="77777777" w:rsidR="009A0BAD" w:rsidRDefault="009A0BAD" w:rsidP="009A0BA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3EFC5246" w14:textId="77777777" w:rsidR="009A0BAD" w:rsidRDefault="009A0BAD" w:rsidP="009A0BA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70ED1B1F" w14:textId="77777777" w:rsidR="009A0BAD" w:rsidRDefault="009A0BAD" w:rsidP="009A0BAD">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53367058" w14:textId="77777777" w:rsidR="009A0BAD" w:rsidRDefault="009A0BAD" w:rsidP="009A0BAD">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A80B203" w14:textId="77777777" w:rsidR="009A0BAD" w:rsidRDefault="009A0BAD" w:rsidP="009A0BAD">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663A1952" w14:textId="77777777" w:rsidR="009A0BAD" w:rsidRDefault="009A0BAD" w:rsidP="009A0BAD">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5DEA3EC5" w14:textId="77777777" w:rsidR="009A0BAD" w:rsidRDefault="009A0BAD" w:rsidP="009A0BAD">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7E76FF8D" w14:textId="77777777" w:rsidR="009A0BAD" w:rsidRDefault="009A0BAD" w:rsidP="009A0BA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3636CB52" w14:textId="77777777" w:rsidR="009A0BAD" w:rsidRDefault="009A0BAD" w:rsidP="009A0BAD">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6F22CF72" w14:textId="77777777" w:rsidR="009A0BAD" w:rsidRDefault="009A0BAD" w:rsidP="009A0BA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257D2D45" w14:textId="77777777" w:rsidR="009A0BAD" w:rsidRDefault="009A0BAD" w:rsidP="009A0BA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4E3E766C" w14:textId="77777777" w:rsidR="009A0BAD" w:rsidRDefault="009A0BAD" w:rsidP="009A0BA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4D51FC94" w14:textId="77777777" w:rsidR="009A0BAD" w:rsidRDefault="009A0BAD" w:rsidP="009A0BA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5D539075" w14:textId="77777777" w:rsidR="009A0BAD" w:rsidRDefault="009A0BAD" w:rsidP="009A0BAD">
      <w:pPr>
        <w:spacing w:after="0" w:line="240" w:lineRule="auto"/>
        <w:rPr>
          <w:rFonts w:ascii="Times New Roman" w:hAnsi="Times New Roman" w:cs="Times New Roman"/>
          <w:sz w:val="20"/>
          <w:szCs w:val="20"/>
          <w:lang w:val="kk-KZ"/>
        </w:rPr>
      </w:pPr>
    </w:p>
    <w:p w14:paraId="69D9B869" w14:textId="77777777" w:rsidR="009A0BAD" w:rsidRDefault="009A0BAD" w:rsidP="009A0BA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6084812A" w14:textId="77777777" w:rsidR="009A0BAD" w:rsidRDefault="009A0BAD" w:rsidP="009A0BA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565C0D1C" w14:textId="77777777" w:rsidR="009A0BAD" w:rsidRDefault="009A0BAD" w:rsidP="009A0BA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648C80FB" w14:textId="77777777" w:rsidR="009A0BAD" w:rsidRPr="009A0BAD" w:rsidRDefault="009A0BAD">
      <w:pPr>
        <w:rPr>
          <w:lang w:val="kk-KZ"/>
        </w:rPr>
      </w:pPr>
    </w:p>
    <w:sectPr w:rsidR="009A0BAD" w:rsidRPr="009A0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85A4E"/>
    <w:multiLevelType w:val="hybridMultilevel"/>
    <w:tmpl w:val="100CDA50"/>
    <w:lvl w:ilvl="0" w:tplc="E2382670">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15:restartNumberingAfterBreak="0">
    <w:nsid w:val="62ED6D78"/>
    <w:multiLevelType w:val="hybridMultilevel"/>
    <w:tmpl w:val="9BBE77A6"/>
    <w:lvl w:ilvl="0" w:tplc="FECA2D48">
      <w:start w:val="1"/>
      <w:numFmt w:val="decimal"/>
      <w:lvlText w:val="%1."/>
      <w:lvlJc w:val="left"/>
      <w:pPr>
        <w:ind w:left="1069" w:hanging="36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73246748">
    <w:abstractNumId w:val="1"/>
  </w:num>
  <w:num w:numId="2" w16cid:durableId="44245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D8"/>
    <w:rsid w:val="00383D78"/>
    <w:rsid w:val="008319CB"/>
    <w:rsid w:val="00833599"/>
    <w:rsid w:val="009A0BAD"/>
    <w:rsid w:val="00A11CD8"/>
    <w:rsid w:val="00D47AD0"/>
    <w:rsid w:val="00E74A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723C"/>
  <w15:chartTrackingRefBased/>
  <w15:docId w15:val="{5E35A07D-1E75-481F-B533-A421E7D8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AD"/>
    <w:pPr>
      <w:spacing w:line="276" w:lineRule="auto"/>
    </w:pPr>
  </w:style>
  <w:style w:type="paragraph" w:styleId="1">
    <w:name w:val="heading 1"/>
    <w:basedOn w:val="a"/>
    <w:next w:val="a"/>
    <w:link w:val="10"/>
    <w:uiPriority w:val="9"/>
    <w:qFormat/>
    <w:rsid w:val="00A11C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1C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1C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1CD8"/>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1CD8"/>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1CD8"/>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1CD8"/>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1CD8"/>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1CD8"/>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C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1C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1C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1C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1C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1C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1CD8"/>
    <w:rPr>
      <w:rFonts w:eastAsiaTheme="majorEastAsia" w:cstheme="majorBidi"/>
      <w:color w:val="595959" w:themeColor="text1" w:themeTint="A6"/>
    </w:rPr>
  </w:style>
  <w:style w:type="character" w:customStyle="1" w:styleId="80">
    <w:name w:val="Заголовок 8 Знак"/>
    <w:basedOn w:val="a0"/>
    <w:link w:val="8"/>
    <w:uiPriority w:val="9"/>
    <w:semiHidden/>
    <w:rsid w:val="00A11C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1CD8"/>
    <w:rPr>
      <w:rFonts w:eastAsiaTheme="majorEastAsia" w:cstheme="majorBidi"/>
      <w:color w:val="272727" w:themeColor="text1" w:themeTint="D8"/>
    </w:rPr>
  </w:style>
  <w:style w:type="paragraph" w:styleId="a3">
    <w:name w:val="Title"/>
    <w:basedOn w:val="a"/>
    <w:next w:val="a"/>
    <w:link w:val="a4"/>
    <w:uiPriority w:val="10"/>
    <w:qFormat/>
    <w:rsid w:val="00A11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1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CD8"/>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1C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1CD8"/>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A11CD8"/>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A11CD8"/>
    <w:pPr>
      <w:spacing w:line="278" w:lineRule="auto"/>
      <w:ind w:left="720"/>
      <w:contextualSpacing/>
    </w:pPr>
  </w:style>
  <w:style w:type="character" w:styleId="a9">
    <w:name w:val="Intense Emphasis"/>
    <w:basedOn w:val="a0"/>
    <w:uiPriority w:val="21"/>
    <w:qFormat/>
    <w:rsid w:val="00A11CD8"/>
    <w:rPr>
      <w:i/>
      <w:iCs/>
      <w:color w:val="0F4761" w:themeColor="accent1" w:themeShade="BF"/>
    </w:rPr>
  </w:style>
  <w:style w:type="paragraph" w:styleId="aa">
    <w:name w:val="Intense Quote"/>
    <w:basedOn w:val="a"/>
    <w:next w:val="a"/>
    <w:link w:val="ab"/>
    <w:uiPriority w:val="30"/>
    <w:qFormat/>
    <w:rsid w:val="00A11C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11CD8"/>
    <w:rPr>
      <w:i/>
      <w:iCs/>
      <w:color w:val="0F4761" w:themeColor="accent1" w:themeShade="BF"/>
    </w:rPr>
  </w:style>
  <w:style w:type="character" w:styleId="ac">
    <w:name w:val="Intense Reference"/>
    <w:basedOn w:val="a0"/>
    <w:uiPriority w:val="32"/>
    <w:qFormat/>
    <w:rsid w:val="00A11CD8"/>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47AD0"/>
  </w:style>
  <w:style w:type="paragraph" w:styleId="ad">
    <w:name w:val="Normal (Web)"/>
    <w:basedOn w:val="a"/>
    <w:uiPriority w:val="99"/>
    <w:semiHidden/>
    <w:unhideWhenUsed/>
    <w:rsid w:val="00D47AD0"/>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e">
    <w:name w:val="Hyperlink"/>
    <w:basedOn w:val="a0"/>
    <w:uiPriority w:val="99"/>
    <w:semiHidden/>
    <w:unhideWhenUsed/>
    <w:rsid w:val="00D47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0%D1%84%D1%80%D0%B8%D0%BA%D0%B0" TargetMode="External"/><Relationship Id="rId18" Type="http://schemas.openxmlformats.org/officeDocument/2006/relationships/hyperlink" Target="https://kk.wikipedia.org/wiki/%D0%9A%D0%A5%D0%94%D0%A0" TargetMode="External"/><Relationship Id="rId26" Type="http://schemas.openxmlformats.org/officeDocument/2006/relationships/hyperlink" Target="https://kk.wikipedia.org/wiki/%D0%90%D0%B2%D1%82%D0%BE%D0%BD%D0%BE%D0%BC%D0%B8%D1%8F" TargetMode="External"/><Relationship Id="rId3" Type="http://schemas.openxmlformats.org/officeDocument/2006/relationships/settings" Target="settings.xml"/><Relationship Id="rId21" Type="http://schemas.openxmlformats.org/officeDocument/2006/relationships/hyperlink" Target="https://kk.wikipedia.org/wiki/%D0%9B%D0%B0%D1%82%D0%B2%D0%B8%D1%8F" TargetMode="External"/><Relationship Id="rId7" Type="http://schemas.openxmlformats.org/officeDocument/2006/relationships/hyperlink" Target="https://kk.wikipedia.org/wiki/%D0%9A%D0%BE%D0%BD%D1%81%D1%82%D0%B8%D1%82%D1%83%D1%86%D0%B8%D1%8F" TargetMode="External"/><Relationship Id="rId12" Type="http://schemas.openxmlformats.org/officeDocument/2006/relationships/hyperlink" Target="https://kk.wikipedia.org/wiki/%D0%95%D1%83%D1%80%D0%BE%D0%BF%D0%B0" TargetMode="External"/><Relationship Id="rId17" Type="http://schemas.openxmlformats.org/officeDocument/2006/relationships/hyperlink" Target="https://kk.wikipedia.org/wiki/%D0%9A%D1%83%D0%B1%D0%B0" TargetMode="External"/><Relationship Id="rId25" Type="http://schemas.openxmlformats.org/officeDocument/2006/relationships/hyperlink" Target="https://kk.wikipedia.org/w/index.php?title=%D0%A0%D1%83%D0%B1%D0%B0%D1%81%D1%8B&amp;action=edit&amp;redlink=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D2%9A%D1%8B%D1%82%D0%B0%D0%B9" TargetMode="External"/><Relationship Id="rId20" Type="http://schemas.openxmlformats.org/officeDocument/2006/relationships/hyperlink" Target="https://kk.wikipedia.org/wiki/%D0%AD%D1%81%D1%82%D0%BE%D0%BD%D0%B8%D1%8F" TargetMode="External"/><Relationship Id="rId29" Type="http://schemas.openxmlformats.org/officeDocument/2006/relationships/hyperlink" Target="https://kk.wikipedia.org/wiki/%D0%98%D0%B4%D0%B5%D0%BE%D0%BB%D0%BE%D0%B3%D0%B8%D1%8F" TargetMode="External"/><Relationship Id="rId1" Type="http://schemas.openxmlformats.org/officeDocument/2006/relationships/numbering" Target="numbering.xml"/><Relationship Id="rId6" Type="http://schemas.openxmlformats.org/officeDocument/2006/relationships/hyperlink" Target="https://kk.wikipedia.org/wiki/%D2%9A%D0%B0%D0%B7%D0%B0%D2%9B%D1%81%D1%82%D0%B0%D0%BD_%D0%A0%D0%B5%D1%81%D0%BF%D1%83%D0%B1%D0%BB%D0%B8%D0%BA%D0%B0%D1%81%D1%8B" TargetMode="External"/><Relationship Id="rId11" Type="http://schemas.openxmlformats.org/officeDocument/2006/relationships/hyperlink" Target="https://kk.wikipedia.org/wiki/%D0%9C%D0%B5%D1%85%D0%B0%D0%BD%D0%B8%D0%B7%D0%BC" TargetMode="External"/><Relationship Id="rId24" Type="http://schemas.openxmlformats.org/officeDocument/2006/relationships/hyperlink" Target="https://kk.wikipedia.org/wiki/%D0%A0%D0%B5%D1%84%D0%BE%D1%80%D0%BC%D0%B0" TargetMode="External"/><Relationship Id="rId32" Type="http://schemas.openxmlformats.org/officeDocument/2006/relationships/fontTable" Target="fontTable.xml"/><Relationship Id="rId5" Type="http://schemas.openxmlformats.org/officeDocument/2006/relationships/hyperlink" Target="https://kk.wikipedia.org/wiki/%D0%9C%D0%B5%D0%BC%D0%BB%D0%B5%D0%BA%D0%B5%D1%82" TargetMode="External"/><Relationship Id="rId15" Type="http://schemas.openxmlformats.org/officeDocument/2006/relationships/hyperlink" Target="https://kk.wikipedia.org/wiki/%D0%A4%D1%80%D0%B0%D0%BD%D1%86%D1%83%D0%B7" TargetMode="External"/><Relationship Id="rId23" Type="http://schemas.openxmlformats.org/officeDocument/2006/relationships/hyperlink" Target="https://kk.wikipedia.org/wiki/%D0%94%D0%B5%D0%BC%D0%BE%D0%BA%D1%80%D0%B0%D1%82%D0%B8%D1%8F" TargetMode="External"/><Relationship Id="rId28" Type="http://schemas.openxmlformats.org/officeDocument/2006/relationships/hyperlink" Target="https://kk.wikipedia.org/wiki/%D0%91%D1%8E%D1%80%D0%BE%D0%BA%D1%80%D0%B0%D1%82%D0%B8%D1%8F" TargetMode="External"/><Relationship Id="rId10" Type="http://schemas.openxmlformats.org/officeDocument/2006/relationships/hyperlink" Target="https://kk.wikipedia.org/wiki/%D0%9A%D0%B0%D0%BD%D0%B0%D0%B4%D0%B0" TargetMode="External"/><Relationship Id="rId19" Type="http://schemas.openxmlformats.org/officeDocument/2006/relationships/hyperlink" Target="https://kk.wikipedia.org/wiki/%D0%9A%D0%B5%D2%A3%D0%B5%D1%81_%D0%9E%D0%B4%D0%B0%D2%93%D1%8B" TargetMode="External"/><Relationship Id="rId31" Type="http://schemas.openxmlformats.org/officeDocument/2006/relationships/hyperlink" Target="https://kk.wikipedia.org/wiki/%D0%9A%D0%BE%D0%BD%D1%84%D0%B5%D1%80%D0%B5%D0%BD%D1%86%D0%B8%D1%8F" TargetMode="External"/><Relationship Id="rId4" Type="http://schemas.openxmlformats.org/officeDocument/2006/relationships/webSettings" Target="webSettings.xml"/><Relationship Id="rId9" Type="http://schemas.openxmlformats.org/officeDocument/2006/relationships/hyperlink" Target="https://kk.wikipedia.org/wiki/%D2%B0%D0%BB%D1%8B%D0%B1%D1%80%D0%B8%D1%82%D0%B0%D0%BD%D0%B8%D1%8F" TargetMode="External"/><Relationship Id="rId14" Type="http://schemas.openxmlformats.org/officeDocument/2006/relationships/hyperlink" Target="https://kk.wikipedia.org/wiki/%D0%9B%D0%B0%D1%82%D1%8B%D0%BD_%D0%90%D0%BC%D0%B5%D1%80%D0%B8%D0%BA%D0%B0%D1%81%D1%8B" TargetMode="External"/><Relationship Id="rId22" Type="http://schemas.openxmlformats.org/officeDocument/2006/relationships/hyperlink" Target="https://kk.wikipedia.org/wiki/%D2%9A%D1%8B%D1%80%D2%93%D1%8B%D0%B7%D1%81%D1%82%D0%B0%D0%BD" TargetMode="External"/><Relationship Id="rId27" Type="http://schemas.openxmlformats.org/officeDocument/2006/relationships/hyperlink" Target="https://kk.wikipedia.org/wiki/%D2%9A%D0%B0%D0%B7%D0%B0%D2%9B_%D0%9A%D0%A1%D0%A0" TargetMode="External"/><Relationship Id="rId30" Type="http://schemas.openxmlformats.org/officeDocument/2006/relationships/hyperlink" Target="https://kk.wikipedia.org/wiki/%D0%A0%D0%B5%D1%84%D0%B5%D1%80%D0%B5%D0%BD%D0%B4%D1%83%D0%BC" TargetMode="External"/><Relationship Id="rId8" Type="http://schemas.openxmlformats.org/officeDocument/2006/relationships/hyperlink" Target="https://kk.wikipedia.org/wiki/%D0%90%D2%9A%D0%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3174</Words>
  <Characters>24414</Characters>
  <Application>Microsoft Office Word</Application>
  <DocSecurity>0</DocSecurity>
  <Lines>381</Lines>
  <Paragraphs>98</Paragraphs>
  <ScaleCrop>false</ScaleCrop>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2026-06-07T06:14:00Z</dcterms:created>
  <dcterms:modified xsi:type="dcterms:W3CDTF">2026-06-07T06:26:00Z</dcterms:modified>
</cp:coreProperties>
</file>